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29">
        <w:rPr>
          <w:rFonts w:ascii="Times New Roman" w:hAnsi="Times New Roman" w:cs="Times New Roman"/>
          <w:sz w:val="24"/>
          <w:szCs w:val="24"/>
        </w:rPr>
        <w:t>О ДОПОЛНИТЕЛЬНЫХ ГАРАНТИЯХ РЕАЛИЗАЦИИ ПРАВА ГРАЖДАН НА ОБРАЩЕНИЕ В КРАСНОДАРСКОМ КРАЕ</w:t>
      </w: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29">
        <w:rPr>
          <w:rFonts w:ascii="Times New Roman" w:hAnsi="Times New Roman" w:cs="Times New Roman"/>
          <w:sz w:val="24"/>
          <w:szCs w:val="24"/>
        </w:rPr>
        <w:t>ЗАКОН</w:t>
      </w: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29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29">
        <w:rPr>
          <w:rFonts w:ascii="Times New Roman" w:hAnsi="Times New Roman" w:cs="Times New Roman"/>
          <w:sz w:val="24"/>
          <w:szCs w:val="24"/>
        </w:rPr>
        <w:t>от 28 июня 2007 года N 1270-КЗ</w:t>
      </w: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29">
        <w:rPr>
          <w:rFonts w:ascii="Times New Roman" w:hAnsi="Times New Roman" w:cs="Times New Roman"/>
          <w:sz w:val="24"/>
          <w:szCs w:val="24"/>
        </w:rPr>
        <w:t>О ДОПОЛНИТЕЛЬНЫХ ГАРАНТИЯХ РЕАЛИЗАЦИИ ПРАВА ГРАЖДАН НА ОБРАЩЕНИЕ В КРАСНОДАРСКОМ КРАЕ</w:t>
      </w: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29">
        <w:rPr>
          <w:rFonts w:ascii="Times New Roman" w:hAnsi="Times New Roman" w:cs="Times New Roman"/>
          <w:sz w:val="24"/>
          <w:szCs w:val="24"/>
        </w:rPr>
        <w:t>(в ред. Закона Краснодарского края от 09.07.2013 N 2740-КЗ)</w:t>
      </w:r>
    </w:p>
    <w:p w:rsidR="009C1329" w:rsidRPr="009C1329" w:rsidRDefault="009C1329" w:rsidP="009C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329" w:rsidRDefault="009C1329" w:rsidP="009C1329"/>
    <w:p w:rsidR="009C1329" w:rsidRPr="009C1329" w:rsidRDefault="009C1329" w:rsidP="009C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Принят</w:t>
      </w:r>
    </w:p>
    <w:p w:rsidR="009C1329" w:rsidRPr="009C1329" w:rsidRDefault="009C1329" w:rsidP="009C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 xml:space="preserve">Законодательным </w:t>
      </w:r>
    </w:p>
    <w:p w:rsidR="009C1329" w:rsidRPr="009C1329" w:rsidRDefault="009C1329" w:rsidP="009C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Собранием Краснодарского края</w:t>
      </w:r>
    </w:p>
    <w:p w:rsidR="009C1329" w:rsidRPr="009C1329" w:rsidRDefault="009C1329" w:rsidP="009C1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20 июня 2007 года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Настоящий Закон в соответствии с Федеральным законом "О порядке рассмотрения обращений граждан Российской Федерации"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</w:t>
      </w:r>
      <w:bookmarkStart w:id="0" w:name="_GoBack"/>
      <w:bookmarkEnd w:id="0"/>
      <w:r w:rsidRPr="009C1329">
        <w:rPr>
          <w:rFonts w:ascii="Times New Roman" w:hAnsi="Times New Roman" w:cs="Times New Roman"/>
          <w:sz w:val="28"/>
          <w:szCs w:val="28"/>
        </w:rPr>
        <w:t>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 осуществление публично значимых фун</w:t>
      </w:r>
      <w:r>
        <w:rPr>
          <w:rFonts w:ascii="Times New Roman" w:hAnsi="Times New Roman" w:cs="Times New Roman"/>
          <w:sz w:val="28"/>
          <w:szCs w:val="28"/>
        </w:rPr>
        <w:t>кций, и к их должностным лицам.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(преамбула в ред. Закона Краснодарского края от 09.07.2013 N 2740-КЗ)</w:t>
      </w:r>
    </w:p>
    <w:p w:rsid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Статья 1. Дополнительные гарантии реализации права граждан на обращение при ра</w:t>
      </w:r>
      <w:r>
        <w:rPr>
          <w:rFonts w:ascii="Times New Roman" w:hAnsi="Times New Roman" w:cs="Times New Roman"/>
          <w:sz w:val="28"/>
          <w:szCs w:val="28"/>
        </w:rPr>
        <w:t>ссмотрении письменных обращений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</w:t>
      </w:r>
      <w:r>
        <w:rPr>
          <w:rFonts w:ascii="Times New Roman" w:hAnsi="Times New Roman" w:cs="Times New Roman"/>
          <w:sz w:val="28"/>
          <w:szCs w:val="28"/>
        </w:rPr>
        <w:t>анин дополнительно имеет право: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(в ред. Закона Краснодарског</w:t>
      </w:r>
      <w:r>
        <w:rPr>
          <w:rFonts w:ascii="Times New Roman" w:hAnsi="Times New Roman" w:cs="Times New Roman"/>
          <w:sz w:val="28"/>
          <w:szCs w:val="28"/>
        </w:rPr>
        <w:t>о края от 09.07.2013 N 2740-КЗ)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запрашивать информацию о дате и номере регистрации обра</w:t>
      </w:r>
      <w:r>
        <w:rPr>
          <w:rFonts w:ascii="Times New Roman" w:hAnsi="Times New Roman" w:cs="Times New Roman"/>
          <w:sz w:val="28"/>
          <w:szCs w:val="28"/>
        </w:rPr>
        <w:t>щения;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получать письменный мотивированный ответ по существу всех поставленных в обращении вопросов.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 xml:space="preserve">Статья 2.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</w:t>
      </w:r>
      <w:r w:rsidRPr="009C1329">
        <w:rPr>
          <w:rFonts w:ascii="Times New Roman" w:hAnsi="Times New Roman" w:cs="Times New Roman"/>
          <w:sz w:val="28"/>
          <w:szCs w:val="28"/>
        </w:rPr>
        <w:lastRenderedPageBreak/>
        <w:t>функций, их должностными лицами дополнительных гара</w:t>
      </w:r>
      <w:r>
        <w:rPr>
          <w:rFonts w:ascii="Times New Roman" w:hAnsi="Times New Roman" w:cs="Times New Roman"/>
          <w:sz w:val="28"/>
          <w:szCs w:val="28"/>
        </w:rPr>
        <w:t>нтий права граждан на обращение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(в ред. Закона Краснодарског</w:t>
      </w:r>
      <w:r>
        <w:rPr>
          <w:rFonts w:ascii="Times New Roman" w:hAnsi="Times New Roman" w:cs="Times New Roman"/>
          <w:sz w:val="28"/>
          <w:szCs w:val="28"/>
        </w:rPr>
        <w:t>о края от 09.07.2013 N 2740-КЗ)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</w:t>
      </w:r>
      <w:r>
        <w:rPr>
          <w:rFonts w:ascii="Times New Roman" w:hAnsi="Times New Roman" w:cs="Times New Roman"/>
          <w:sz w:val="28"/>
          <w:szCs w:val="28"/>
        </w:rPr>
        <w:t>имых функций, должностное лицо: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(в ред. Закона Краснодарског</w:t>
      </w:r>
      <w:r>
        <w:rPr>
          <w:rFonts w:ascii="Times New Roman" w:hAnsi="Times New Roman" w:cs="Times New Roman"/>
          <w:sz w:val="28"/>
          <w:szCs w:val="28"/>
        </w:rPr>
        <w:t>о края от 09.07.2013 N 2740-КЗ)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 xml:space="preserve"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</w:t>
      </w:r>
      <w:r>
        <w:rPr>
          <w:rFonts w:ascii="Times New Roman" w:hAnsi="Times New Roman" w:cs="Times New Roman"/>
          <w:sz w:val="28"/>
          <w:szCs w:val="28"/>
        </w:rPr>
        <w:t>правомочными принимать решения;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2) информирует граждан о порядке реализа</w:t>
      </w:r>
      <w:r>
        <w:rPr>
          <w:rFonts w:ascii="Times New Roman" w:hAnsi="Times New Roman" w:cs="Times New Roman"/>
          <w:sz w:val="28"/>
          <w:szCs w:val="28"/>
        </w:rPr>
        <w:t>ции их права на обращение;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3) принимает меры по разрешению поставленных в обращениях вопросов и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нарушений;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4) направляет ответ гражданину с подлинниками докумен</w:t>
      </w:r>
      <w:r>
        <w:rPr>
          <w:rFonts w:ascii="Times New Roman" w:hAnsi="Times New Roman" w:cs="Times New Roman"/>
          <w:sz w:val="28"/>
          <w:szCs w:val="28"/>
        </w:rPr>
        <w:t xml:space="preserve">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обращению;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5) проверяет исполнение ранее принятых им</w:t>
      </w:r>
      <w:r>
        <w:rPr>
          <w:rFonts w:ascii="Times New Roman" w:hAnsi="Times New Roman" w:cs="Times New Roman"/>
          <w:sz w:val="28"/>
          <w:szCs w:val="28"/>
        </w:rPr>
        <w:t xml:space="preserve"> решений по обращениям граждан;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 xml:space="preserve">Статья 3. Дополнительные гарантии по срокам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обращений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</w:t>
      </w:r>
      <w:r>
        <w:rPr>
          <w:rFonts w:ascii="Times New Roman" w:hAnsi="Times New Roman" w:cs="Times New Roman"/>
          <w:sz w:val="28"/>
          <w:szCs w:val="28"/>
        </w:rPr>
        <w:t>ные мотивированные разъяснения.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</w:t>
      </w:r>
      <w:r>
        <w:rPr>
          <w:rFonts w:ascii="Times New Roman" w:hAnsi="Times New Roman" w:cs="Times New Roman"/>
          <w:sz w:val="28"/>
          <w:szCs w:val="28"/>
        </w:rPr>
        <w:t>ия отдельных обращений граждан.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(в ред. Закона Краснодарского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09.07.2013 N 2740-КЗ)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</w:t>
      </w:r>
      <w:r>
        <w:rPr>
          <w:rFonts w:ascii="Times New Roman" w:hAnsi="Times New Roman" w:cs="Times New Roman"/>
          <w:sz w:val="28"/>
          <w:szCs w:val="28"/>
        </w:rPr>
        <w:t>ательно, но не позднее 15 дней.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(в ред. Закона Краснодарског</w:t>
      </w:r>
      <w:r>
        <w:rPr>
          <w:rFonts w:ascii="Times New Roman" w:hAnsi="Times New Roman" w:cs="Times New Roman"/>
          <w:sz w:val="28"/>
          <w:szCs w:val="28"/>
        </w:rPr>
        <w:t>о края от 09.07.2013 N 2740-КЗ)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3. В случае,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Статья 4. Контроль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порядка рассмотрения обращений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Статья 5.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настоящего Закона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Лица, виновные в нарушении настоящего Закона, несут ответственность, предусмотренную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(в ред. Закона Краснодарского края от 09.07.2013 N 2740-КЗ)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Статья 6. Всту</w:t>
      </w:r>
      <w:r>
        <w:rPr>
          <w:rFonts w:ascii="Times New Roman" w:hAnsi="Times New Roman" w:cs="Times New Roman"/>
          <w:sz w:val="28"/>
          <w:szCs w:val="28"/>
        </w:rPr>
        <w:t>пление в силу настоящего Закона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по истечении 10 дней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9C1329" w:rsidRPr="009C1329" w:rsidRDefault="009C1329" w:rsidP="009C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 xml:space="preserve">2. Со дня вступления в силу настоящего Закона признать утратившим силу Закон Краснодарского края от 25 февраля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1329">
        <w:rPr>
          <w:rFonts w:ascii="Times New Roman" w:hAnsi="Times New Roman" w:cs="Times New Roman"/>
          <w:sz w:val="28"/>
          <w:szCs w:val="28"/>
        </w:rPr>
        <w:t xml:space="preserve"> 162-КЗ "О порядке рассмотрения обращений граждан в Краснодарском крае".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>А.Н.ТКАЧЕВ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:rsidR="009C1329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29">
        <w:rPr>
          <w:rFonts w:ascii="Times New Roman" w:hAnsi="Times New Roman" w:cs="Times New Roman"/>
          <w:sz w:val="28"/>
          <w:szCs w:val="28"/>
        </w:rPr>
        <w:t xml:space="preserve">28 июня 2007 года </w:t>
      </w:r>
    </w:p>
    <w:p w:rsidR="00166150" w:rsidRPr="009C1329" w:rsidRDefault="009C1329" w:rsidP="009C1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1270-КЗ</w:t>
      </w:r>
    </w:p>
    <w:sectPr w:rsidR="00166150" w:rsidRPr="009C1329" w:rsidSect="00D12C67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95"/>
    <w:rsid w:val="00166150"/>
    <w:rsid w:val="001945C3"/>
    <w:rsid w:val="001A6D95"/>
    <w:rsid w:val="001D0A97"/>
    <w:rsid w:val="001E0CB5"/>
    <w:rsid w:val="002E2838"/>
    <w:rsid w:val="00386B92"/>
    <w:rsid w:val="00417E70"/>
    <w:rsid w:val="004836A6"/>
    <w:rsid w:val="004B2D3C"/>
    <w:rsid w:val="00523F21"/>
    <w:rsid w:val="005605F7"/>
    <w:rsid w:val="00596DAB"/>
    <w:rsid w:val="005C1CA8"/>
    <w:rsid w:val="00692414"/>
    <w:rsid w:val="006C1639"/>
    <w:rsid w:val="0071779C"/>
    <w:rsid w:val="007D018E"/>
    <w:rsid w:val="008F7E38"/>
    <w:rsid w:val="009942EC"/>
    <w:rsid w:val="009C1329"/>
    <w:rsid w:val="00AC087F"/>
    <w:rsid w:val="00AC5C5D"/>
    <w:rsid w:val="00C81729"/>
    <w:rsid w:val="00CB4C06"/>
    <w:rsid w:val="00D12C67"/>
    <w:rsid w:val="00D63ECE"/>
    <w:rsid w:val="00D90D71"/>
    <w:rsid w:val="00DA4183"/>
    <w:rsid w:val="00DC3CE8"/>
    <w:rsid w:val="00E37110"/>
    <w:rsid w:val="00E414D7"/>
    <w:rsid w:val="00E60C1A"/>
    <w:rsid w:val="00E91A47"/>
    <w:rsid w:val="00EE1CD6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F702-F7AB-4844-BC20-B9056C1A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22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8791079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418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45398177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2018-04-13T08:55:00Z</dcterms:created>
  <dcterms:modified xsi:type="dcterms:W3CDTF">2018-04-13T08:58:00Z</dcterms:modified>
</cp:coreProperties>
</file>