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08" w:rsidRPr="00692308" w:rsidRDefault="00692308" w:rsidP="00692308">
      <w:pPr>
        <w:spacing w:after="0" w:line="240" w:lineRule="auto"/>
        <w:ind w:firstLine="567"/>
        <w:jc w:val="center"/>
        <w:rPr>
          <w:rFonts w:ascii="Arial" w:eastAsia="Times New Roman" w:hAnsi="Arial" w:cs="Arial"/>
          <w:sz w:val="24"/>
          <w:szCs w:val="24"/>
          <w:lang w:eastAsia="ru-RU"/>
        </w:rPr>
      </w:pPr>
    </w:p>
    <w:p w:rsidR="00692308" w:rsidRPr="00F53456" w:rsidRDefault="00692308" w:rsidP="00692308">
      <w:pPr>
        <w:spacing w:after="0" w:line="240" w:lineRule="auto"/>
        <w:ind w:firstLine="567"/>
        <w:jc w:val="center"/>
        <w:rPr>
          <w:rFonts w:ascii="Arial" w:eastAsia="Times New Roman" w:hAnsi="Arial" w:cs="Arial"/>
          <w:sz w:val="24"/>
          <w:szCs w:val="24"/>
          <w:lang w:eastAsia="ru-RU"/>
        </w:rPr>
      </w:pPr>
      <w:r w:rsidRPr="00F53456">
        <w:rPr>
          <w:rFonts w:ascii="Arial" w:eastAsia="Times New Roman" w:hAnsi="Arial" w:cs="Arial"/>
          <w:sz w:val="24"/>
          <w:szCs w:val="24"/>
          <w:lang w:eastAsia="ru-RU"/>
        </w:rPr>
        <w:t>КРАСНОДАРСКИЙ КРАЙ</w:t>
      </w:r>
    </w:p>
    <w:p w:rsidR="00692308" w:rsidRPr="00F53456" w:rsidRDefault="00692308" w:rsidP="00692308">
      <w:pPr>
        <w:spacing w:after="0" w:line="240" w:lineRule="auto"/>
        <w:ind w:firstLine="567"/>
        <w:jc w:val="center"/>
        <w:rPr>
          <w:rFonts w:ascii="Arial" w:eastAsia="Times New Roman" w:hAnsi="Arial" w:cs="Arial"/>
          <w:sz w:val="24"/>
          <w:szCs w:val="24"/>
          <w:lang w:eastAsia="ru-RU"/>
        </w:rPr>
      </w:pPr>
      <w:r w:rsidRPr="00F53456">
        <w:rPr>
          <w:rFonts w:ascii="Arial" w:eastAsia="Times New Roman" w:hAnsi="Arial" w:cs="Arial"/>
          <w:sz w:val="24"/>
          <w:szCs w:val="24"/>
          <w:lang w:eastAsia="ru-RU"/>
        </w:rPr>
        <w:t>АБИНСКИЙ РАЙОН</w:t>
      </w:r>
    </w:p>
    <w:p w:rsidR="00692308" w:rsidRPr="00F53456" w:rsidRDefault="0063175A" w:rsidP="00692308">
      <w:pPr>
        <w:widowControl w:val="0"/>
        <w:spacing w:after="0" w:line="240" w:lineRule="auto"/>
        <w:ind w:firstLine="567"/>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СОВЕТ</w:t>
      </w:r>
      <w:r w:rsidR="00692308" w:rsidRPr="00F53456">
        <w:rPr>
          <w:rFonts w:ascii="Arial" w:eastAsia="Times New Roman" w:hAnsi="Arial" w:cs="Arial"/>
          <w:sz w:val="24"/>
          <w:szCs w:val="24"/>
          <w:lang w:eastAsia="ru-RU"/>
        </w:rPr>
        <w:t xml:space="preserve"> ОЛЬГИНСКОГО СЕЛЬСКОГО ПОСЕЛЕНИЯ</w:t>
      </w: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r w:rsidRPr="00F53456">
        <w:rPr>
          <w:rFonts w:ascii="Arial" w:eastAsia="Times New Roman" w:hAnsi="Arial" w:cs="Arial"/>
          <w:sz w:val="24"/>
          <w:szCs w:val="24"/>
          <w:lang w:eastAsia="ru-RU"/>
        </w:rPr>
        <w:t>АБИНСКОГО РАЙОНА</w:t>
      </w:r>
    </w:p>
    <w:p w:rsidR="00692308" w:rsidRDefault="00692308" w:rsidP="00692308">
      <w:pPr>
        <w:widowControl w:val="0"/>
        <w:spacing w:after="0" w:line="240" w:lineRule="auto"/>
        <w:ind w:firstLine="567"/>
        <w:jc w:val="center"/>
        <w:outlineLvl w:val="4"/>
        <w:rPr>
          <w:rFonts w:ascii="Arial" w:eastAsia="Times New Roman" w:hAnsi="Arial" w:cs="Arial"/>
          <w:sz w:val="24"/>
          <w:szCs w:val="24"/>
          <w:lang w:eastAsia="ru-RU"/>
        </w:rPr>
      </w:pPr>
    </w:p>
    <w:p w:rsidR="00692308" w:rsidRDefault="0063175A" w:rsidP="00692308">
      <w:pPr>
        <w:widowControl w:val="0"/>
        <w:spacing w:after="0" w:line="240" w:lineRule="auto"/>
        <w:ind w:firstLine="567"/>
        <w:jc w:val="center"/>
        <w:outlineLvl w:val="4"/>
        <w:rPr>
          <w:rFonts w:ascii="Arial" w:eastAsia="Times New Roman" w:hAnsi="Arial" w:cs="Arial"/>
          <w:sz w:val="24"/>
          <w:szCs w:val="24"/>
          <w:lang w:eastAsia="ru-RU"/>
        </w:rPr>
      </w:pPr>
      <w:r>
        <w:rPr>
          <w:rFonts w:ascii="Arial" w:eastAsia="Times New Roman" w:hAnsi="Arial" w:cs="Arial"/>
          <w:sz w:val="24"/>
          <w:szCs w:val="24"/>
          <w:lang w:eastAsia="ru-RU"/>
        </w:rPr>
        <w:t>РЕШЕНИЕ</w:t>
      </w:r>
    </w:p>
    <w:p w:rsidR="00692308" w:rsidRPr="00692308" w:rsidRDefault="00692308" w:rsidP="008E08E0">
      <w:pPr>
        <w:spacing w:after="0" w:line="240" w:lineRule="auto"/>
        <w:rPr>
          <w:rFonts w:ascii="Arial" w:eastAsia="Times New Roman" w:hAnsi="Arial" w:cs="Arial"/>
          <w:sz w:val="24"/>
          <w:szCs w:val="24"/>
          <w:lang w:eastAsia="ru-RU"/>
        </w:rPr>
      </w:pPr>
    </w:p>
    <w:p w:rsidR="00692308" w:rsidRDefault="00692308" w:rsidP="00692308">
      <w:pPr>
        <w:spacing w:after="0" w:line="240" w:lineRule="auto"/>
        <w:ind w:firstLine="567"/>
        <w:outlineLvl w:val="4"/>
        <w:rPr>
          <w:rFonts w:ascii="Arial" w:eastAsia="Times New Roman" w:hAnsi="Arial" w:cs="Arial"/>
          <w:sz w:val="24"/>
          <w:szCs w:val="24"/>
          <w:lang w:eastAsia="ru-RU"/>
        </w:rPr>
      </w:pPr>
      <w:r>
        <w:rPr>
          <w:rFonts w:ascii="Arial" w:eastAsia="Times New Roman" w:hAnsi="Arial" w:cs="Arial"/>
          <w:bCs/>
          <w:iCs/>
          <w:sz w:val="24"/>
          <w:szCs w:val="24"/>
          <w:lang w:eastAsia="ru-RU"/>
        </w:rPr>
        <w:t xml:space="preserve">от </w:t>
      </w:r>
      <w:r w:rsidR="0063175A">
        <w:rPr>
          <w:rFonts w:ascii="Arial" w:eastAsia="Times New Roman" w:hAnsi="Arial" w:cs="Arial"/>
          <w:bCs/>
          <w:iCs/>
          <w:sz w:val="24"/>
          <w:szCs w:val="24"/>
          <w:lang w:eastAsia="ru-RU"/>
        </w:rPr>
        <w:t>15</w:t>
      </w:r>
      <w:r w:rsidR="008E08E0">
        <w:rPr>
          <w:rFonts w:ascii="Arial" w:eastAsia="Times New Roman" w:hAnsi="Arial" w:cs="Arial"/>
          <w:bCs/>
          <w:iCs/>
          <w:sz w:val="24"/>
          <w:szCs w:val="24"/>
          <w:lang w:eastAsia="ru-RU"/>
        </w:rPr>
        <w:t xml:space="preserve">.07.2016                                      </w:t>
      </w:r>
      <w:r w:rsidRPr="00692308">
        <w:rPr>
          <w:rFonts w:ascii="Arial" w:eastAsia="Times New Roman" w:hAnsi="Arial" w:cs="Arial"/>
          <w:bCs/>
          <w:iCs/>
          <w:sz w:val="24"/>
          <w:szCs w:val="24"/>
          <w:lang w:eastAsia="ru-RU"/>
        </w:rPr>
        <w:t xml:space="preserve">№ </w:t>
      </w:r>
      <w:r w:rsidR="0063175A">
        <w:rPr>
          <w:rFonts w:ascii="Arial" w:eastAsia="Times New Roman" w:hAnsi="Arial" w:cs="Arial"/>
          <w:bCs/>
          <w:iCs/>
          <w:sz w:val="24"/>
          <w:szCs w:val="24"/>
          <w:lang w:eastAsia="ru-RU"/>
        </w:rPr>
        <w:t>138-с</w:t>
      </w:r>
      <w:r>
        <w:rPr>
          <w:rFonts w:ascii="Arial" w:eastAsia="Times New Roman" w:hAnsi="Arial" w:cs="Arial"/>
          <w:bCs/>
          <w:iCs/>
          <w:sz w:val="24"/>
          <w:szCs w:val="24"/>
          <w:lang w:eastAsia="ru-RU"/>
        </w:rPr>
        <w:t xml:space="preserve">                                   </w:t>
      </w:r>
      <w:r w:rsidRPr="00692308">
        <w:rPr>
          <w:rFonts w:ascii="Arial" w:eastAsia="Times New Roman" w:hAnsi="Arial" w:cs="Arial"/>
          <w:sz w:val="24"/>
          <w:szCs w:val="24"/>
          <w:lang w:eastAsia="ru-RU"/>
        </w:rPr>
        <w:t>х. Ольгинский</w:t>
      </w:r>
    </w:p>
    <w:p w:rsidR="008E08E0" w:rsidRDefault="008E08E0" w:rsidP="00692308">
      <w:pPr>
        <w:spacing w:after="0" w:line="240" w:lineRule="auto"/>
        <w:ind w:firstLine="567"/>
        <w:outlineLvl w:val="4"/>
        <w:rPr>
          <w:rFonts w:ascii="Arial" w:eastAsia="Times New Roman" w:hAnsi="Arial" w:cs="Arial"/>
          <w:sz w:val="24"/>
          <w:szCs w:val="24"/>
          <w:lang w:eastAsia="ru-RU"/>
        </w:rPr>
      </w:pPr>
    </w:p>
    <w:p w:rsidR="0063175A" w:rsidRPr="0063175A" w:rsidRDefault="0063175A" w:rsidP="0063175A">
      <w:pPr>
        <w:spacing w:after="0" w:line="240" w:lineRule="auto"/>
        <w:jc w:val="center"/>
        <w:rPr>
          <w:rFonts w:ascii="Arial" w:eastAsia="Times New Roman" w:hAnsi="Arial" w:cs="Arial"/>
          <w:b/>
          <w:bCs/>
          <w:color w:val="000000"/>
          <w:sz w:val="32"/>
          <w:szCs w:val="32"/>
          <w:lang w:eastAsia="ru-RU"/>
        </w:rPr>
      </w:pPr>
      <w:r w:rsidRPr="0063175A">
        <w:rPr>
          <w:rFonts w:ascii="Arial" w:eastAsia="Times New Roman" w:hAnsi="Arial" w:cs="Arial"/>
          <w:b/>
          <w:bCs/>
          <w:color w:val="000000"/>
          <w:sz w:val="32"/>
          <w:szCs w:val="32"/>
          <w:lang w:eastAsia="ru-RU"/>
        </w:rPr>
        <w:t xml:space="preserve">О внесении изменений в решение Совета Ольгинского сельского поселения от 21 сентября 2012 года № 181-с «Об утверждении положения о муниципальном земельном контроле за использованием земель </w:t>
      </w:r>
    </w:p>
    <w:p w:rsidR="0063175A" w:rsidRPr="0063175A" w:rsidRDefault="0063175A" w:rsidP="0063175A">
      <w:pPr>
        <w:spacing w:after="0" w:line="240" w:lineRule="auto"/>
        <w:jc w:val="center"/>
        <w:rPr>
          <w:rFonts w:ascii="Arial" w:eastAsia="Times New Roman" w:hAnsi="Arial" w:cs="Arial"/>
          <w:b/>
          <w:bCs/>
          <w:color w:val="000000"/>
          <w:sz w:val="24"/>
          <w:szCs w:val="24"/>
          <w:lang w:eastAsia="ru-RU"/>
        </w:rPr>
      </w:pPr>
      <w:r w:rsidRPr="0063175A">
        <w:rPr>
          <w:rFonts w:ascii="Arial" w:eastAsia="Times New Roman" w:hAnsi="Arial" w:cs="Arial"/>
          <w:b/>
          <w:bCs/>
          <w:color w:val="000000"/>
          <w:sz w:val="32"/>
          <w:szCs w:val="32"/>
          <w:lang w:eastAsia="ru-RU"/>
        </w:rPr>
        <w:t>Ольгинского сельского поселения»</w:t>
      </w: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 xml:space="preserve">В целях приведения положения о муниципальном земельном контроле за использованием земель Ольгинского сельского поселения в соответствие с действующим законодательством, руководствуясь статьей 72 Земельного кодекса Российской Федерации, Федеральными законами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6 октября 2003 года № 131-ФЗ «Об общих принципах организации местного самоуправления Российской Федерации», </w:t>
      </w:r>
      <w:r w:rsidRPr="0063175A">
        <w:rPr>
          <w:rFonts w:ascii="Arial" w:eastAsia="Times New Roman" w:hAnsi="Arial" w:cs="Arial"/>
          <w:sz w:val="24"/>
          <w:szCs w:val="24"/>
          <w:lang w:eastAsia="ru-RU"/>
        </w:rPr>
        <w:t xml:space="preserve">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w:t>
      </w:r>
      <w:r w:rsidRPr="0063175A">
        <w:rPr>
          <w:rFonts w:ascii="Arial" w:eastAsia="Times New Roman" w:hAnsi="Arial" w:cs="Arial"/>
          <w:color w:val="000000"/>
          <w:sz w:val="24"/>
          <w:szCs w:val="24"/>
          <w:lang w:eastAsia="ru-RU"/>
        </w:rPr>
        <w:t xml:space="preserve">на основании статьи 8 устава Ольгинского сельского поселения, учитывая </w:t>
      </w:r>
      <w:r w:rsidRPr="0063175A">
        <w:rPr>
          <w:rFonts w:ascii="Arial" w:eastAsia="Times New Roman" w:hAnsi="Arial" w:cs="Arial"/>
          <w:sz w:val="24"/>
          <w:szCs w:val="24"/>
          <w:lang w:eastAsia="ru-RU"/>
        </w:rPr>
        <w:t xml:space="preserve">решение комиссии по бюджету. налогам, экономическому развитию </w:t>
      </w:r>
      <w:r w:rsidRPr="0063175A">
        <w:rPr>
          <w:rFonts w:ascii="Arial" w:eastAsia="Times New Roman" w:hAnsi="Arial" w:cs="Arial"/>
          <w:color w:val="000000"/>
          <w:sz w:val="24"/>
          <w:szCs w:val="24"/>
          <w:lang w:eastAsia="ru-RU"/>
        </w:rPr>
        <w:t xml:space="preserve">Совет Ольгинского сельского поселения </w:t>
      </w:r>
      <w:r>
        <w:rPr>
          <w:rFonts w:ascii="Arial" w:eastAsia="Times New Roman" w:hAnsi="Arial" w:cs="Arial"/>
          <w:bCs/>
          <w:color w:val="000000"/>
          <w:sz w:val="24"/>
          <w:szCs w:val="24"/>
          <w:lang w:eastAsia="ru-RU"/>
        </w:rPr>
        <w:t>решил</w:t>
      </w:r>
      <w:r w:rsidRPr="0063175A">
        <w:rPr>
          <w:rFonts w:ascii="Arial" w:eastAsia="Times New Roman" w:hAnsi="Arial" w:cs="Arial"/>
          <w:bCs/>
          <w:color w:val="000000"/>
          <w:sz w:val="24"/>
          <w:szCs w:val="24"/>
          <w:lang w:eastAsia="ru-RU"/>
        </w:rPr>
        <w:t>:</w:t>
      </w:r>
    </w:p>
    <w:p w:rsidR="0063175A" w:rsidRPr="0063175A" w:rsidRDefault="0063175A" w:rsidP="0063175A">
      <w:pPr>
        <w:spacing w:after="0" w:line="240" w:lineRule="auto"/>
        <w:ind w:firstLine="567"/>
        <w:jc w:val="both"/>
        <w:rPr>
          <w:rFonts w:ascii="Arial" w:eastAsia="Times New Roman" w:hAnsi="Arial" w:cs="Arial"/>
          <w:bCs/>
          <w:color w:val="000000"/>
          <w:sz w:val="24"/>
          <w:szCs w:val="24"/>
          <w:lang w:eastAsia="ru-RU"/>
        </w:rPr>
      </w:pPr>
      <w:r w:rsidRPr="0063175A">
        <w:rPr>
          <w:rFonts w:ascii="Arial" w:eastAsia="Times New Roman" w:hAnsi="Arial" w:cs="Arial"/>
          <w:color w:val="000000"/>
          <w:sz w:val="24"/>
          <w:szCs w:val="24"/>
          <w:lang w:eastAsia="ru-RU"/>
        </w:rPr>
        <w:t xml:space="preserve">1. Внести изменения в </w:t>
      </w:r>
      <w:r w:rsidRPr="0063175A">
        <w:rPr>
          <w:rFonts w:ascii="Arial" w:eastAsia="Times New Roman" w:hAnsi="Arial" w:cs="Arial"/>
          <w:bCs/>
          <w:color w:val="000000"/>
          <w:sz w:val="24"/>
          <w:szCs w:val="24"/>
          <w:lang w:eastAsia="ru-RU"/>
        </w:rPr>
        <w:t>решение Совета Ольгинского сельского поселения от 21 сентября 2012 года № 181-с «Об утверждении положения о муниципальном земельном контроле за использованием земель Ольгинского сельского поселения», изложив приложение к решению в новой редакции (прилагается).</w:t>
      </w:r>
    </w:p>
    <w:p w:rsidR="0063175A" w:rsidRPr="0063175A" w:rsidRDefault="0063175A" w:rsidP="0063175A">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2. Признать утратившим силу решение Совета Ольгинского сельского поселения от 21 марта 2014 года № 292-с «О внесении изменений в решение Совета Ольгинского сельского поселения от 21 сентября 2012 года № 181-с «Об утверждении положения о муниципальном земельном контроле за использованием земель Ольгинского сельского поселения».</w:t>
      </w:r>
    </w:p>
    <w:p w:rsidR="0063175A" w:rsidRPr="0063175A" w:rsidRDefault="0063175A" w:rsidP="0063175A">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3. Обнародовать настоящее решение и разместить на официальном сайте органов местного самоуправления Ольгинского сельского поселения в сети Интернет.</w:t>
      </w:r>
    </w:p>
    <w:p w:rsidR="0063175A" w:rsidRPr="0063175A" w:rsidRDefault="0063175A" w:rsidP="0063175A">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4. Решение вступает в силу со дня его обнародования.</w:t>
      </w:r>
    </w:p>
    <w:p w:rsidR="0063175A" w:rsidRPr="0063175A" w:rsidRDefault="0063175A" w:rsidP="0063175A">
      <w:pPr>
        <w:spacing w:after="0" w:line="240" w:lineRule="auto"/>
        <w:ind w:firstLine="567"/>
        <w:jc w:val="both"/>
        <w:rPr>
          <w:rFonts w:ascii="Arial" w:eastAsia="Times New Roman" w:hAnsi="Arial" w:cs="Arial"/>
          <w:color w:val="000000"/>
          <w:sz w:val="24"/>
          <w:szCs w:val="24"/>
          <w:lang w:eastAsia="ru-RU"/>
        </w:rPr>
      </w:pPr>
    </w:p>
    <w:p w:rsidR="0063175A" w:rsidRDefault="0063175A" w:rsidP="0063175A">
      <w:pPr>
        <w:spacing w:after="0" w:line="240" w:lineRule="auto"/>
        <w:jc w:val="both"/>
        <w:rPr>
          <w:rFonts w:ascii="Arial" w:eastAsia="Times New Roman" w:hAnsi="Arial" w:cs="Arial"/>
          <w:color w:val="000000"/>
          <w:sz w:val="24"/>
          <w:szCs w:val="24"/>
          <w:lang w:eastAsia="ru-RU"/>
        </w:rPr>
      </w:pPr>
    </w:p>
    <w:p w:rsidR="0029466B" w:rsidRPr="0063175A" w:rsidRDefault="0029466B" w:rsidP="0063175A">
      <w:pPr>
        <w:spacing w:after="0" w:line="240" w:lineRule="auto"/>
        <w:jc w:val="both"/>
        <w:rPr>
          <w:rFonts w:ascii="Arial" w:eastAsia="Times New Roman" w:hAnsi="Arial" w:cs="Arial"/>
          <w:color w:val="000000"/>
          <w:sz w:val="24"/>
          <w:szCs w:val="24"/>
          <w:lang w:eastAsia="ru-RU"/>
        </w:rPr>
      </w:pPr>
    </w:p>
    <w:p w:rsidR="0063175A" w:rsidRPr="0063175A" w:rsidRDefault="0063175A" w:rsidP="0063175A">
      <w:pPr>
        <w:spacing w:after="0" w:line="240" w:lineRule="auto"/>
        <w:ind w:left="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Глава</w:t>
      </w:r>
    </w:p>
    <w:p w:rsidR="0063175A" w:rsidRPr="0063175A" w:rsidRDefault="0063175A" w:rsidP="0063175A">
      <w:pPr>
        <w:spacing w:after="0" w:line="240" w:lineRule="auto"/>
        <w:ind w:left="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Ольгинского сельского поселения</w:t>
      </w:r>
    </w:p>
    <w:p w:rsidR="0063175A" w:rsidRDefault="0063175A" w:rsidP="0063175A">
      <w:pPr>
        <w:spacing w:after="0" w:line="240" w:lineRule="auto"/>
        <w:ind w:left="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Абинского района</w:t>
      </w:r>
    </w:p>
    <w:p w:rsidR="0063175A" w:rsidRPr="0063175A" w:rsidRDefault="0063175A" w:rsidP="0063175A">
      <w:pPr>
        <w:spacing w:after="0" w:line="240" w:lineRule="auto"/>
        <w:ind w:left="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В.Д. Харченко</w:t>
      </w: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П</w:t>
      </w:r>
      <w:r w:rsidR="0029466B">
        <w:rPr>
          <w:rFonts w:ascii="Arial" w:eastAsia="Times New Roman" w:hAnsi="Arial" w:cs="Arial"/>
          <w:color w:val="000000"/>
          <w:sz w:val="24"/>
          <w:szCs w:val="24"/>
          <w:lang w:eastAsia="ru-RU"/>
        </w:rPr>
        <w:t>риложение</w:t>
      </w:r>
    </w:p>
    <w:p w:rsidR="0029466B"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к решению Совета</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Ольгинского сельского поселения</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 xml:space="preserve">от </w:t>
      </w:r>
      <w:r w:rsidR="0029466B">
        <w:rPr>
          <w:rFonts w:ascii="Arial" w:eastAsia="Times New Roman" w:hAnsi="Arial" w:cs="Arial"/>
          <w:color w:val="000000"/>
          <w:sz w:val="24"/>
          <w:szCs w:val="24"/>
          <w:lang w:eastAsia="ru-RU"/>
        </w:rPr>
        <w:t>15.07.2016г.</w:t>
      </w:r>
      <w:r w:rsidRPr="0063175A">
        <w:rPr>
          <w:rFonts w:ascii="Arial" w:eastAsia="Times New Roman" w:hAnsi="Arial" w:cs="Arial"/>
          <w:color w:val="000000"/>
          <w:sz w:val="24"/>
          <w:szCs w:val="24"/>
          <w:lang w:eastAsia="ru-RU"/>
        </w:rPr>
        <w:t xml:space="preserve"> № </w:t>
      </w:r>
      <w:r w:rsidR="0029466B">
        <w:rPr>
          <w:rFonts w:ascii="Arial" w:eastAsia="Times New Roman" w:hAnsi="Arial" w:cs="Arial"/>
          <w:color w:val="000000"/>
          <w:sz w:val="24"/>
          <w:szCs w:val="24"/>
          <w:lang w:eastAsia="ru-RU"/>
        </w:rPr>
        <w:t>138-с</w:t>
      </w:r>
    </w:p>
    <w:p w:rsidR="0063175A" w:rsidRDefault="0063175A" w:rsidP="0029466B">
      <w:pPr>
        <w:spacing w:after="0" w:line="240" w:lineRule="auto"/>
        <w:ind w:firstLine="567"/>
        <w:rPr>
          <w:rFonts w:ascii="Arial" w:eastAsia="Times New Roman" w:hAnsi="Arial" w:cs="Arial"/>
          <w:color w:val="000000"/>
          <w:sz w:val="24"/>
          <w:szCs w:val="24"/>
          <w:lang w:eastAsia="ru-RU"/>
        </w:rPr>
      </w:pPr>
    </w:p>
    <w:p w:rsidR="0029466B" w:rsidRDefault="0029466B" w:rsidP="0029466B">
      <w:pPr>
        <w:spacing w:after="0" w:line="240" w:lineRule="auto"/>
        <w:ind w:firstLine="567"/>
        <w:rPr>
          <w:rFonts w:ascii="Arial" w:eastAsia="Times New Roman" w:hAnsi="Arial" w:cs="Arial"/>
          <w:color w:val="000000"/>
          <w:sz w:val="24"/>
          <w:szCs w:val="24"/>
          <w:lang w:eastAsia="ru-RU"/>
        </w:rPr>
      </w:pPr>
    </w:p>
    <w:p w:rsidR="0029466B" w:rsidRPr="0063175A" w:rsidRDefault="0029466B" w:rsidP="0029466B">
      <w:pPr>
        <w:spacing w:after="0" w:line="240" w:lineRule="auto"/>
        <w:ind w:firstLine="567"/>
        <w:rPr>
          <w:rFonts w:ascii="Arial" w:eastAsia="Times New Roman" w:hAnsi="Arial" w:cs="Arial"/>
          <w:color w:val="000000"/>
          <w:sz w:val="24"/>
          <w:szCs w:val="24"/>
          <w:lang w:eastAsia="ru-RU"/>
        </w:rPr>
      </w:pP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«У</w:t>
      </w:r>
      <w:r w:rsidR="0029466B">
        <w:rPr>
          <w:rFonts w:ascii="Arial" w:eastAsia="Times New Roman" w:hAnsi="Arial" w:cs="Arial"/>
          <w:color w:val="000000"/>
          <w:sz w:val="24"/>
          <w:szCs w:val="24"/>
          <w:lang w:eastAsia="ru-RU"/>
        </w:rPr>
        <w:t>тверждено</w:t>
      </w:r>
    </w:p>
    <w:p w:rsidR="0029466B" w:rsidRDefault="0029466B" w:rsidP="0029466B">
      <w:pPr>
        <w:spacing w:after="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решением Совета</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Ольгинского сельского</w:t>
      </w:r>
      <w:r w:rsidR="0029466B">
        <w:rPr>
          <w:rFonts w:ascii="Arial" w:eastAsia="Times New Roman" w:hAnsi="Arial" w:cs="Arial"/>
          <w:color w:val="000000"/>
          <w:sz w:val="24"/>
          <w:szCs w:val="24"/>
          <w:lang w:eastAsia="ru-RU"/>
        </w:rPr>
        <w:t xml:space="preserve"> поселения</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от 21.09.2012г. № 181-с</w:t>
      </w:r>
    </w:p>
    <w:p w:rsidR="0029466B" w:rsidRDefault="0029466B" w:rsidP="0029466B">
      <w:pPr>
        <w:spacing w:after="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редакции решения Совета</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Ольгинского сельского</w:t>
      </w:r>
      <w:r w:rsidR="0029466B">
        <w:rPr>
          <w:rFonts w:ascii="Arial" w:eastAsia="Times New Roman" w:hAnsi="Arial" w:cs="Arial"/>
          <w:color w:val="000000"/>
          <w:sz w:val="24"/>
          <w:szCs w:val="24"/>
          <w:lang w:eastAsia="ru-RU"/>
        </w:rPr>
        <w:t xml:space="preserve"> поселения</w:t>
      </w: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 xml:space="preserve">от </w:t>
      </w:r>
      <w:r w:rsidR="0029466B">
        <w:rPr>
          <w:rFonts w:ascii="Arial" w:eastAsia="Times New Roman" w:hAnsi="Arial" w:cs="Arial"/>
          <w:color w:val="000000"/>
          <w:sz w:val="24"/>
          <w:szCs w:val="24"/>
          <w:lang w:eastAsia="ru-RU"/>
        </w:rPr>
        <w:t>21.03.2014г.</w:t>
      </w:r>
      <w:r w:rsidRPr="0063175A">
        <w:rPr>
          <w:rFonts w:ascii="Arial" w:eastAsia="Times New Roman" w:hAnsi="Arial" w:cs="Arial"/>
          <w:color w:val="000000"/>
          <w:sz w:val="24"/>
          <w:szCs w:val="24"/>
          <w:lang w:eastAsia="ru-RU"/>
        </w:rPr>
        <w:t xml:space="preserve"> №</w:t>
      </w:r>
      <w:r w:rsidR="0029466B">
        <w:rPr>
          <w:rFonts w:ascii="Arial" w:eastAsia="Times New Roman" w:hAnsi="Arial" w:cs="Arial"/>
          <w:color w:val="000000"/>
          <w:sz w:val="24"/>
          <w:szCs w:val="24"/>
          <w:lang w:eastAsia="ru-RU"/>
        </w:rPr>
        <w:t>292-с</w:t>
      </w:r>
      <w:r w:rsidRPr="0063175A">
        <w:rPr>
          <w:rFonts w:ascii="Arial" w:eastAsia="Times New Roman" w:hAnsi="Arial" w:cs="Arial"/>
          <w:color w:val="000000"/>
          <w:sz w:val="24"/>
          <w:szCs w:val="24"/>
          <w:lang w:eastAsia="ru-RU"/>
        </w:rPr>
        <w:t>)</w:t>
      </w:r>
    </w:p>
    <w:p w:rsidR="0063175A" w:rsidRPr="0063175A" w:rsidRDefault="0063175A" w:rsidP="0063175A">
      <w:pPr>
        <w:spacing w:after="0" w:line="240" w:lineRule="auto"/>
        <w:ind w:left="5670"/>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ind w:left="5670"/>
        <w:jc w:val="center"/>
        <w:rPr>
          <w:rFonts w:ascii="Arial" w:eastAsia="Times New Roman" w:hAnsi="Arial" w:cs="Arial"/>
          <w:color w:val="000000"/>
          <w:sz w:val="24"/>
          <w:szCs w:val="24"/>
          <w:lang w:eastAsia="ru-RU"/>
        </w:rPr>
      </w:pPr>
    </w:p>
    <w:p w:rsidR="0063175A" w:rsidRPr="0063175A" w:rsidRDefault="0063175A" w:rsidP="0063175A">
      <w:pPr>
        <w:spacing w:after="0" w:line="240" w:lineRule="auto"/>
        <w:jc w:val="center"/>
        <w:rPr>
          <w:rFonts w:ascii="Arial" w:eastAsia="Times New Roman" w:hAnsi="Arial" w:cs="Arial"/>
          <w:b/>
          <w:color w:val="000000"/>
          <w:sz w:val="24"/>
          <w:szCs w:val="24"/>
          <w:lang w:eastAsia="ru-RU"/>
        </w:rPr>
      </w:pPr>
      <w:r w:rsidRPr="0063175A">
        <w:rPr>
          <w:rFonts w:ascii="Arial" w:eastAsia="Times New Roman" w:hAnsi="Arial" w:cs="Arial"/>
          <w:b/>
          <w:bCs/>
          <w:color w:val="000000"/>
          <w:sz w:val="24"/>
          <w:szCs w:val="24"/>
          <w:lang w:eastAsia="ru-RU"/>
        </w:rPr>
        <w:t>Положение</w:t>
      </w:r>
    </w:p>
    <w:p w:rsidR="0063175A" w:rsidRPr="0063175A" w:rsidRDefault="0063175A" w:rsidP="0063175A">
      <w:pPr>
        <w:spacing w:after="0" w:line="240" w:lineRule="auto"/>
        <w:jc w:val="center"/>
        <w:rPr>
          <w:rFonts w:ascii="Arial" w:eastAsia="Times New Roman" w:hAnsi="Arial" w:cs="Arial"/>
          <w:b/>
          <w:color w:val="000000"/>
          <w:sz w:val="24"/>
          <w:szCs w:val="24"/>
          <w:lang w:eastAsia="ru-RU"/>
        </w:rPr>
      </w:pPr>
      <w:r w:rsidRPr="0063175A">
        <w:rPr>
          <w:rFonts w:ascii="Arial" w:eastAsia="Times New Roman" w:hAnsi="Arial" w:cs="Arial"/>
          <w:b/>
          <w:color w:val="000000"/>
          <w:sz w:val="24"/>
          <w:szCs w:val="24"/>
          <w:lang w:eastAsia="ru-RU"/>
        </w:rPr>
        <w:t xml:space="preserve">о муниципальном земельном контроле за использованием земель </w:t>
      </w:r>
    </w:p>
    <w:p w:rsidR="0063175A" w:rsidRPr="0063175A" w:rsidRDefault="0063175A" w:rsidP="0063175A">
      <w:pPr>
        <w:spacing w:after="0" w:line="240" w:lineRule="auto"/>
        <w:jc w:val="center"/>
        <w:rPr>
          <w:rFonts w:ascii="Arial" w:eastAsia="Times New Roman" w:hAnsi="Arial" w:cs="Arial"/>
          <w:b/>
          <w:color w:val="000000"/>
          <w:sz w:val="24"/>
          <w:szCs w:val="24"/>
          <w:lang w:eastAsia="ru-RU"/>
        </w:rPr>
      </w:pPr>
      <w:r w:rsidRPr="0063175A">
        <w:rPr>
          <w:rFonts w:ascii="Arial" w:eastAsia="Times New Roman" w:hAnsi="Arial" w:cs="Arial"/>
          <w:b/>
          <w:color w:val="000000"/>
          <w:sz w:val="24"/>
          <w:szCs w:val="24"/>
          <w:lang w:eastAsia="ru-RU"/>
        </w:rPr>
        <w:t>на территории Ольгинского сельского поселения</w:t>
      </w:r>
    </w:p>
    <w:p w:rsidR="0063175A" w:rsidRPr="0063175A" w:rsidRDefault="0063175A" w:rsidP="0063175A">
      <w:pPr>
        <w:spacing w:after="0" w:line="240" w:lineRule="auto"/>
        <w:jc w:val="center"/>
        <w:rPr>
          <w:rFonts w:ascii="Arial" w:eastAsia="Times New Roman" w:hAnsi="Arial" w:cs="Arial"/>
          <w:b/>
          <w:color w:val="000000"/>
          <w:sz w:val="24"/>
          <w:szCs w:val="24"/>
          <w:lang w:eastAsia="ru-RU"/>
        </w:rPr>
      </w:pPr>
    </w:p>
    <w:p w:rsidR="0063175A" w:rsidRPr="0063175A" w:rsidRDefault="0063175A" w:rsidP="0063175A">
      <w:pPr>
        <w:spacing w:after="0" w:line="240" w:lineRule="auto"/>
        <w:jc w:val="center"/>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1.Общие положения</w:t>
      </w:r>
    </w:p>
    <w:p w:rsidR="0063175A" w:rsidRPr="0063175A" w:rsidRDefault="0063175A" w:rsidP="0063175A">
      <w:pPr>
        <w:spacing w:after="0" w:line="240" w:lineRule="auto"/>
        <w:ind w:firstLine="851"/>
        <w:jc w:val="center"/>
        <w:rPr>
          <w:rFonts w:ascii="Arial" w:eastAsia="Times New Roman" w:hAnsi="Arial" w:cs="Arial"/>
          <w:color w:val="000000"/>
          <w:sz w:val="24"/>
          <w:szCs w:val="24"/>
          <w:lang w:eastAsia="ru-RU"/>
        </w:rPr>
      </w:pPr>
    </w:p>
    <w:p w:rsidR="0063175A" w:rsidRPr="0063175A" w:rsidRDefault="0063175A" w:rsidP="0029466B">
      <w:pPr>
        <w:spacing w:after="0" w:line="240" w:lineRule="auto"/>
        <w:ind w:firstLine="567"/>
        <w:jc w:val="both"/>
        <w:rPr>
          <w:rFonts w:ascii="Arial" w:eastAsia="Calibri" w:hAnsi="Arial" w:cs="Arial"/>
          <w:sz w:val="24"/>
          <w:szCs w:val="24"/>
        </w:rPr>
      </w:pPr>
      <w:r w:rsidRPr="0063175A">
        <w:rPr>
          <w:rFonts w:ascii="Arial" w:eastAsia="Times New Roman" w:hAnsi="Arial" w:cs="Arial"/>
          <w:color w:val="000000"/>
          <w:sz w:val="24"/>
          <w:szCs w:val="24"/>
          <w:lang w:eastAsia="ru-RU"/>
        </w:rPr>
        <w:t xml:space="preserve">Настоящее положение о муниципальном земельном контроле за использованием земель на территории Ольгинского сельского поселения устанавливает порядок осуществления муниципального земельного контроля </w:t>
      </w:r>
      <w:r w:rsidRPr="0063175A">
        <w:rPr>
          <w:rFonts w:ascii="Arial" w:eastAsia="Calibri" w:hAnsi="Arial" w:cs="Arial"/>
          <w:sz w:val="24"/>
          <w:szCs w:val="24"/>
        </w:rPr>
        <w:t xml:space="preserve">за соблюдением установленных требований по использованию земель </w:t>
      </w:r>
      <w:r w:rsidRPr="0063175A">
        <w:rPr>
          <w:rFonts w:ascii="Arial" w:eastAsia="Times New Roman" w:hAnsi="Arial" w:cs="Arial"/>
          <w:color w:val="000000"/>
          <w:sz w:val="24"/>
          <w:szCs w:val="24"/>
          <w:lang w:eastAsia="ru-RU"/>
        </w:rPr>
        <w:t xml:space="preserve">на территории Ольгинского сельского поселения. </w:t>
      </w:r>
    </w:p>
    <w:p w:rsidR="0063175A" w:rsidRPr="0063175A" w:rsidRDefault="0063175A" w:rsidP="0029466B">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 xml:space="preserve">1.1. </w:t>
      </w:r>
      <w:r w:rsidRPr="0063175A">
        <w:rPr>
          <w:rFonts w:ascii="Arial" w:eastAsia="Calibri" w:hAnsi="Arial" w:cs="Arial"/>
          <w:sz w:val="24"/>
          <w:szCs w:val="24"/>
        </w:rPr>
        <w:t xml:space="preserve">Положение о муниципальном земельном контроле за использованием земель на территории Ольгинского сельского поселения (далее - положение) разработано в соответствии со </w:t>
      </w:r>
      <w:hyperlink r:id="rId7" w:history="1">
        <w:r w:rsidRPr="0063175A">
          <w:rPr>
            <w:rFonts w:ascii="Arial" w:eastAsia="Calibri" w:hAnsi="Arial" w:cs="Arial"/>
            <w:sz w:val="24"/>
            <w:szCs w:val="24"/>
          </w:rPr>
          <w:t>статьёй 72</w:t>
        </w:r>
      </w:hyperlink>
      <w:r w:rsidRPr="0063175A">
        <w:rPr>
          <w:rFonts w:ascii="Arial" w:eastAsia="Calibri" w:hAnsi="Arial" w:cs="Arial"/>
          <w:sz w:val="24"/>
          <w:szCs w:val="24"/>
        </w:rPr>
        <w:t xml:space="preserve"> Земельного кодекса Российской Федерации, </w:t>
      </w:r>
      <w:hyperlink r:id="rId8" w:history="1">
        <w:r w:rsidRPr="0063175A">
          <w:rPr>
            <w:rFonts w:ascii="Arial" w:eastAsia="Calibri" w:hAnsi="Arial" w:cs="Arial"/>
            <w:sz w:val="24"/>
            <w:szCs w:val="24"/>
          </w:rPr>
          <w:t>Кодексом</w:t>
        </w:r>
      </w:hyperlink>
      <w:r w:rsidRPr="0063175A">
        <w:rPr>
          <w:rFonts w:ascii="Arial" w:eastAsia="Calibri" w:hAnsi="Arial" w:cs="Arial"/>
          <w:sz w:val="24"/>
          <w:szCs w:val="24"/>
        </w:rPr>
        <w:t xml:space="preserve"> Российской Федерации об административных правонарушениях, Федеральными законами </w:t>
      </w:r>
      <w:hyperlink r:id="rId9" w:history="1">
        <w:r w:rsidRPr="0063175A">
          <w:rPr>
            <w:rFonts w:ascii="Arial" w:eastAsia="Calibri" w:hAnsi="Arial" w:cs="Arial"/>
            <w:sz w:val="24"/>
            <w:szCs w:val="24"/>
          </w:rPr>
          <w:t>от 6 октября 2003 года № 131-ФЗ</w:t>
        </w:r>
      </w:hyperlink>
      <w:r w:rsidRPr="0063175A">
        <w:rPr>
          <w:rFonts w:ascii="Arial" w:eastAsia="Calibri" w:hAnsi="Arial" w:cs="Arial"/>
          <w:sz w:val="24"/>
          <w:szCs w:val="24"/>
        </w:rPr>
        <w:t xml:space="preserve"> «Об общих принципах организации местного самоуправления в Российской Федерации», </w:t>
      </w:r>
      <w:hyperlink r:id="rId10" w:history="1">
        <w:r w:rsidRPr="0063175A">
          <w:rPr>
            <w:rFonts w:ascii="Arial" w:eastAsia="Calibri" w:hAnsi="Arial" w:cs="Arial"/>
            <w:sz w:val="24"/>
            <w:szCs w:val="24"/>
          </w:rPr>
          <w:t>от 26 декабря 2008 года № 294-ФЗ</w:t>
        </w:r>
      </w:hyperlink>
      <w:r w:rsidRPr="0063175A">
        <w:rPr>
          <w:rFonts w:ascii="Arial" w:eastAsia="Calibri"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63175A">
          <w:rPr>
            <w:rFonts w:ascii="Arial" w:eastAsia="Calibri" w:hAnsi="Arial" w:cs="Arial"/>
            <w:sz w:val="24"/>
            <w:szCs w:val="24"/>
          </w:rPr>
          <w:t>постановлением</w:t>
        </w:r>
      </w:hyperlink>
      <w:r w:rsidRPr="0063175A">
        <w:rPr>
          <w:rFonts w:ascii="Arial" w:eastAsia="Calibri" w:hAnsi="Arial" w:cs="Arial"/>
          <w:sz w:val="24"/>
          <w:szCs w:val="24"/>
        </w:rPr>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законами Краснодарского края </w:t>
      </w:r>
      <w:hyperlink r:id="rId12" w:history="1">
        <w:r w:rsidRPr="0063175A">
          <w:rPr>
            <w:rFonts w:ascii="Arial" w:eastAsia="Calibri" w:hAnsi="Arial" w:cs="Arial"/>
            <w:sz w:val="24"/>
            <w:szCs w:val="24"/>
          </w:rPr>
          <w:t>от 5 ноября 2002 года № 532-КЗ</w:t>
        </w:r>
      </w:hyperlink>
      <w:r w:rsidRPr="0063175A">
        <w:rPr>
          <w:rFonts w:ascii="Arial" w:eastAsia="Calibri" w:hAnsi="Arial" w:cs="Arial"/>
          <w:sz w:val="24"/>
          <w:szCs w:val="24"/>
        </w:rPr>
        <w:t xml:space="preserve"> «Об основах регулирования земельных отношений в Краснодарском крае», </w:t>
      </w:r>
      <w:hyperlink r:id="rId13" w:history="1">
        <w:r w:rsidRPr="0063175A">
          <w:rPr>
            <w:rFonts w:ascii="Arial" w:eastAsia="Calibri" w:hAnsi="Arial" w:cs="Arial"/>
            <w:sz w:val="24"/>
            <w:szCs w:val="24"/>
          </w:rPr>
          <w:t>от 23 июля 2003 года № 608-КЗ</w:t>
        </w:r>
      </w:hyperlink>
      <w:r w:rsidRPr="0063175A">
        <w:rPr>
          <w:rFonts w:ascii="Arial" w:eastAsia="Calibri" w:hAnsi="Arial" w:cs="Arial"/>
          <w:sz w:val="24"/>
          <w:szCs w:val="24"/>
        </w:rPr>
        <w:t xml:space="preserve"> «Об административных правонарушениях», </w:t>
      </w:r>
      <w:hyperlink r:id="rId14" w:history="1">
        <w:r w:rsidRPr="0063175A">
          <w:rPr>
            <w:rFonts w:ascii="Arial" w:eastAsia="Calibri" w:hAnsi="Arial" w:cs="Arial"/>
            <w:sz w:val="24"/>
            <w:szCs w:val="24"/>
          </w:rPr>
          <w:t>от 4 марта 2015 года № 3126-КЗ</w:t>
        </w:r>
      </w:hyperlink>
      <w:r w:rsidRPr="0063175A">
        <w:rPr>
          <w:rFonts w:ascii="Arial" w:eastAsia="Calibri" w:hAnsi="Arial" w:cs="Arial"/>
          <w:sz w:val="24"/>
          <w:szCs w:val="24"/>
        </w:rPr>
        <w:t xml:space="preserve"> «О порядке осуществления органами местного самоуправления муниципального земельного контроля на территории Краснодарского края», </w:t>
      </w:r>
      <w:r w:rsidRPr="0063175A">
        <w:rPr>
          <w:rFonts w:ascii="Arial" w:eastAsia="Times New Roman" w:hAnsi="Arial" w:cs="Arial"/>
          <w:color w:val="000000"/>
          <w:sz w:val="24"/>
          <w:szCs w:val="24"/>
          <w:lang w:eastAsia="ru-RU"/>
        </w:rPr>
        <w:t>уставом Ольгинского сельского поселения.</w:t>
      </w:r>
      <w:bookmarkStart w:id="0" w:name="sub_1003"/>
    </w:p>
    <w:p w:rsidR="0063175A" w:rsidRPr="0063175A" w:rsidRDefault="0063175A" w:rsidP="0029466B">
      <w:pPr>
        <w:spacing w:after="0" w:line="240" w:lineRule="auto"/>
        <w:ind w:firstLine="567"/>
        <w:jc w:val="both"/>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1.2. Муниципальный земельный контроль осуществляет общий отдел администрации Ольгинского сельского поселения (далее – уполномоченное структурное подразделение), на который администрацией Ольгинского сельского поселения возложены функции по осуществлению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lastRenderedPageBreak/>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собственниками, землевладельцами, землепользователями, арендаторами земельных участков.</w:t>
      </w:r>
    </w:p>
    <w:bookmarkEnd w:id="0"/>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1" w:name="sub_1004"/>
      <w:r w:rsidRPr="0063175A">
        <w:rPr>
          <w:rFonts w:ascii="Arial" w:eastAsia="Calibri" w:hAnsi="Arial" w:cs="Arial"/>
          <w:sz w:val="24"/>
          <w:szCs w:val="24"/>
        </w:rPr>
        <w:t>1.4. Положение определяет:</w:t>
      </w:r>
      <w:bookmarkEnd w:id="1"/>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основные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взаимодействие при осуществлении муниципального земельного контроля на территории Ольгинского сельского поселения.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2" w:name="sub_1005"/>
      <w:r w:rsidRPr="0063175A">
        <w:rPr>
          <w:rFonts w:ascii="Arial" w:eastAsia="Calibri" w:hAnsi="Arial" w:cs="Arial"/>
          <w:sz w:val="24"/>
          <w:szCs w:val="24"/>
        </w:rPr>
        <w:t xml:space="preserve">1.5. Финансирование деятельности по муниципальному земельному контролю осуществляется из средств бюджета Ольгинского сельского поселения в порядке, определенном </w:t>
      </w:r>
      <w:hyperlink r:id="rId15" w:history="1">
        <w:r w:rsidRPr="0063175A">
          <w:rPr>
            <w:rFonts w:ascii="Arial" w:eastAsia="Calibri" w:hAnsi="Arial" w:cs="Arial"/>
            <w:sz w:val="24"/>
            <w:szCs w:val="24"/>
          </w:rPr>
          <w:t>бюджетным законодательством</w:t>
        </w:r>
      </w:hyperlink>
      <w:r w:rsidRPr="0063175A">
        <w:rPr>
          <w:rFonts w:ascii="Arial" w:eastAsia="Calibri" w:hAnsi="Arial" w:cs="Arial"/>
          <w:sz w:val="24"/>
          <w:szCs w:val="24"/>
        </w:rPr>
        <w:t>.</w:t>
      </w:r>
    </w:p>
    <w:bookmarkEnd w:id="2"/>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p>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2. Цели, задачи и принципы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3" w:name="sub_1006"/>
      <w:r w:rsidRPr="0063175A">
        <w:rPr>
          <w:rFonts w:ascii="Arial" w:eastAsia="Calibri" w:hAnsi="Arial" w:cs="Arial"/>
          <w:sz w:val="24"/>
          <w:szCs w:val="24"/>
        </w:rPr>
        <w:t>2.1. Основными задачами муниципального земельного контроля являются:</w:t>
      </w:r>
    </w:p>
    <w:bookmarkEnd w:id="3"/>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1) принятие мер по предупреждению, выявлению и пресечению нарушений требований </w:t>
      </w:r>
      <w:hyperlink r:id="rId16"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4) ведение систематического наблюдения за исполнением требований </w:t>
      </w:r>
      <w:hyperlink r:id="rId17"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8"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4" w:name="sub_1007"/>
      <w:r w:rsidRPr="0063175A">
        <w:rPr>
          <w:rFonts w:ascii="Arial" w:eastAsia="Calibri" w:hAnsi="Arial" w:cs="Arial"/>
          <w:sz w:val="24"/>
          <w:szCs w:val="24"/>
        </w:rPr>
        <w:t>2.2. Муниципальный земельный контроль осуществляется в соответствии со следующими принципами:</w:t>
      </w:r>
    </w:p>
    <w:bookmarkEnd w:id="4"/>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ответственности уполномоченного структурного подразделения,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администрации Ольгинского сельского поселения при осуществлении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3)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lastRenderedPageBreak/>
        <w:t>4)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5" w:name="sub_10071"/>
      <w:r w:rsidRPr="0063175A">
        <w:rPr>
          <w:rFonts w:ascii="Arial" w:eastAsia="Calibri" w:hAnsi="Arial" w:cs="Arial"/>
          <w:sz w:val="24"/>
          <w:szCs w:val="24"/>
        </w:rPr>
        <w:t>2.3. Основными целями муниципального земельного контроля являются:</w:t>
      </w:r>
    </w:p>
    <w:p w:rsidR="0063175A" w:rsidRPr="0063175A" w:rsidRDefault="0063175A" w:rsidP="0029466B">
      <w:pPr>
        <w:tabs>
          <w:tab w:val="left" w:pos="1134"/>
        </w:tabs>
        <w:spacing w:after="0" w:line="240" w:lineRule="auto"/>
        <w:ind w:firstLine="567"/>
        <w:jc w:val="both"/>
        <w:rPr>
          <w:rFonts w:ascii="Arial" w:eastAsia="Calibri" w:hAnsi="Arial" w:cs="Arial"/>
          <w:sz w:val="24"/>
          <w:szCs w:val="24"/>
        </w:rPr>
      </w:pPr>
      <w:bookmarkStart w:id="6" w:name="sub_10711"/>
      <w:bookmarkEnd w:id="5"/>
      <w:r w:rsidRPr="0063175A">
        <w:rPr>
          <w:rFonts w:ascii="Arial" w:eastAsia="Calibri" w:hAnsi="Arial" w:cs="Arial"/>
          <w:sz w:val="24"/>
          <w:szCs w:val="24"/>
        </w:rPr>
        <w:t xml:space="preserve">1) контроль за </w:t>
      </w:r>
      <w:bookmarkStart w:id="7" w:name="sub_10712"/>
      <w:bookmarkEnd w:id="6"/>
      <w:r w:rsidRPr="0063175A">
        <w:rPr>
          <w:rFonts w:ascii="Arial" w:eastAsia="Calibri" w:hAnsi="Arial" w:cs="Arial"/>
          <w:sz w:val="24"/>
          <w:szCs w:val="24"/>
        </w:rPr>
        <w:t>использованием земельных участков, предоставленных гражданам, юридическим лицам и индивидуальным предпринимателям в соответствии с их целевым назначением (разрешенным использованием), и(или) условиями, установленными правовыми актами о предоставлении земельных участков, а также договорами аренды;</w:t>
      </w:r>
    </w:p>
    <w:p w:rsidR="0063175A" w:rsidRPr="0063175A" w:rsidRDefault="0063175A" w:rsidP="0029466B">
      <w:pPr>
        <w:tabs>
          <w:tab w:val="left" w:pos="1134"/>
        </w:tabs>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контроль за своевременным освоением земельных участков, предоставленных гражданам, юридическим лицам и индивидуальным предпринимателям;</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3) предупреждение и пресечение фактов самовольного строительства и самовольного занятия земельных участков на территории Ольгинского сельского поселения;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8" w:name="sub_10713"/>
      <w:bookmarkEnd w:id="7"/>
      <w:r w:rsidRPr="0063175A">
        <w:rPr>
          <w:rFonts w:ascii="Arial" w:eastAsia="Calibri" w:hAnsi="Arial" w:cs="Arial"/>
          <w:sz w:val="24"/>
          <w:szCs w:val="24"/>
        </w:rPr>
        <w:t>4) обеспечение мер по контролю за использованием земель, расположенных в границах Ольгинского сельского поселения,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bookmarkEnd w:id="8"/>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
          <w:bCs/>
          <w:color w:val="26282F"/>
          <w:sz w:val="24"/>
          <w:szCs w:val="24"/>
        </w:rPr>
      </w:pPr>
    </w:p>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3. Компетенция органа муниципального земельного контроля</w:t>
      </w:r>
    </w:p>
    <w:p w:rsidR="0063175A" w:rsidRPr="0063175A" w:rsidRDefault="0063175A" w:rsidP="0029466B">
      <w:pPr>
        <w:autoSpaceDE w:val="0"/>
        <w:autoSpaceDN w:val="0"/>
        <w:adjustRightInd w:val="0"/>
        <w:spacing w:before="75" w:after="0" w:line="240" w:lineRule="auto"/>
        <w:ind w:firstLine="567"/>
        <w:jc w:val="both"/>
        <w:rPr>
          <w:rFonts w:ascii="Arial" w:eastAsia="Calibri" w:hAnsi="Arial" w:cs="Arial"/>
          <w:i/>
          <w:iCs/>
          <w:color w:val="353842"/>
          <w:sz w:val="24"/>
          <w:szCs w:val="24"/>
          <w:shd w:val="clear" w:color="auto" w:fill="F0F0F0"/>
        </w:rPr>
      </w:pPr>
    </w:p>
    <w:p w:rsidR="0063175A" w:rsidRPr="0063175A" w:rsidRDefault="0063175A" w:rsidP="0029466B">
      <w:pPr>
        <w:spacing w:after="0" w:line="240" w:lineRule="auto"/>
        <w:ind w:firstLine="567"/>
        <w:jc w:val="both"/>
        <w:rPr>
          <w:rFonts w:ascii="Arial" w:hAnsi="Arial" w:cs="Arial"/>
          <w:sz w:val="24"/>
          <w:szCs w:val="24"/>
        </w:rPr>
      </w:pPr>
      <w:r w:rsidRPr="0063175A">
        <w:rPr>
          <w:rFonts w:ascii="Arial" w:eastAsia="Calibri" w:hAnsi="Arial" w:cs="Arial"/>
          <w:sz w:val="24"/>
          <w:szCs w:val="24"/>
        </w:rPr>
        <w:t>3.1</w:t>
      </w:r>
      <w:r w:rsidRPr="0063175A">
        <w:rPr>
          <w:rFonts w:ascii="Arial" w:eastAsia="Times New Roman" w:hAnsi="Arial" w:cs="Arial"/>
          <w:bCs/>
          <w:color w:val="000000"/>
          <w:sz w:val="24"/>
          <w:szCs w:val="24"/>
          <w:lang w:eastAsia="ru-RU"/>
        </w:rPr>
        <w:t xml:space="preserve">. </w:t>
      </w:r>
      <w:r w:rsidRPr="0063175A">
        <w:rPr>
          <w:rFonts w:ascii="Arial" w:hAnsi="Arial" w:cs="Arial"/>
          <w:sz w:val="24"/>
          <w:szCs w:val="24"/>
        </w:rPr>
        <w:t>К компетенции органа местного самоуправления в сфере осуществления муниципального земельного контроля относятся:</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9" w:name="sub_301"/>
      <w:r w:rsidRPr="0063175A">
        <w:rPr>
          <w:rFonts w:ascii="Arial" w:hAnsi="Arial" w:cs="Arial"/>
          <w:sz w:val="24"/>
          <w:szCs w:val="24"/>
        </w:rPr>
        <w:t>1) организация и осуществление муниципального земельного контроля на территории поселения по следующим направлениям:</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0" w:name="sub_3011"/>
      <w:bookmarkEnd w:id="9"/>
      <w:r w:rsidRPr="0063175A">
        <w:rPr>
          <w:rFonts w:ascii="Arial" w:hAnsi="Arial" w:cs="Arial"/>
          <w:sz w:val="24"/>
          <w:szCs w:val="24"/>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1" w:name="sub_3012"/>
      <w:bookmarkEnd w:id="10"/>
      <w:r w:rsidRPr="0063175A">
        <w:rPr>
          <w:rFonts w:ascii="Arial" w:hAnsi="Arial" w:cs="Arial"/>
          <w:sz w:val="24"/>
          <w:szCs w:val="24"/>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2" w:name="sub_3013"/>
      <w:bookmarkEnd w:id="11"/>
      <w:r w:rsidRPr="0063175A">
        <w:rPr>
          <w:rFonts w:ascii="Arial" w:hAnsi="Arial" w:cs="Arial"/>
          <w:sz w:val="24"/>
          <w:szCs w:val="24"/>
        </w:rPr>
        <w:t>в) соблюдение режима использования земель особо охраняемых природных территорий местного значения, а также режима использования земель в границах территорий объектов культурного наследия;</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3" w:name="sub_3014"/>
      <w:bookmarkEnd w:id="12"/>
      <w:r w:rsidRPr="0063175A">
        <w:rPr>
          <w:rFonts w:ascii="Arial" w:hAnsi="Arial" w:cs="Arial"/>
          <w:sz w:val="24"/>
          <w:szCs w:val="24"/>
        </w:rPr>
        <w:t>г) предупреждение и пресечение незаконного изменения правового режима земельных участков;</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4" w:name="sub_3015"/>
      <w:bookmarkEnd w:id="13"/>
      <w:r w:rsidRPr="0063175A">
        <w:rPr>
          <w:rFonts w:ascii="Arial" w:hAnsi="Arial" w:cs="Arial"/>
          <w:sz w:val="24"/>
          <w:szCs w:val="24"/>
        </w:rPr>
        <w:t xml:space="preserve">д) соблюдение установленных </w:t>
      </w:r>
      <w:hyperlink r:id="rId19" w:history="1">
        <w:r w:rsidRPr="0063175A">
          <w:rPr>
            <w:rFonts w:ascii="Arial" w:hAnsi="Arial" w:cs="Arial"/>
            <w:sz w:val="24"/>
            <w:szCs w:val="24"/>
          </w:rPr>
          <w:t>земельным законодательством</w:t>
        </w:r>
      </w:hyperlink>
      <w:r w:rsidRPr="0063175A">
        <w:rPr>
          <w:rFonts w:ascii="Arial" w:hAnsi="Arial" w:cs="Arial"/>
          <w:sz w:val="24"/>
          <w:szCs w:val="24"/>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5" w:name="sub_3016"/>
      <w:bookmarkEnd w:id="14"/>
      <w:r w:rsidRPr="0063175A">
        <w:rPr>
          <w:rFonts w:ascii="Arial" w:hAnsi="Arial" w:cs="Arial"/>
          <w:sz w:val="24"/>
          <w:szCs w:val="24"/>
        </w:rPr>
        <w:t>е) предупреждение и пресечение сокрытия и искажения сведений о состоянии земель;</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6" w:name="sub_3017"/>
      <w:bookmarkEnd w:id="15"/>
      <w:r w:rsidRPr="0063175A">
        <w:rPr>
          <w:rFonts w:ascii="Arial" w:hAnsi="Arial" w:cs="Arial"/>
          <w:sz w:val="24"/>
          <w:szCs w:val="24"/>
        </w:rPr>
        <w:t>ж) предупреждение и пресечение самовольного снятия или перемещения плодородного слоя почвы;</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7" w:name="sub_3018"/>
      <w:bookmarkEnd w:id="16"/>
      <w:r w:rsidRPr="0063175A">
        <w:rPr>
          <w:rFonts w:ascii="Arial" w:hAnsi="Arial" w:cs="Arial"/>
          <w:sz w:val="24"/>
          <w:szCs w:val="24"/>
        </w:rPr>
        <w:lastRenderedPageBreak/>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8" w:name="sub_3019"/>
      <w:bookmarkEnd w:id="17"/>
      <w:r w:rsidRPr="0063175A">
        <w:rPr>
          <w:rFonts w:ascii="Arial" w:hAnsi="Arial" w:cs="Arial"/>
          <w:sz w:val="24"/>
          <w:szCs w:val="24"/>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19" w:name="sub_30110"/>
      <w:bookmarkEnd w:id="18"/>
      <w:r w:rsidRPr="0063175A">
        <w:rPr>
          <w:rFonts w:ascii="Arial" w:hAnsi="Arial" w:cs="Arial"/>
          <w:sz w:val="24"/>
          <w:szCs w:val="24"/>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20" w:name="sub_30111"/>
      <w:bookmarkEnd w:id="19"/>
      <w:r w:rsidRPr="0063175A">
        <w:rPr>
          <w:rFonts w:ascii="Arial" w:hAnsi="Arial" w:cs="Arial"/>
          <w:sz w:val="24"/>
          <w:szCs w:val="24"/>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21" w:name="sub_302"/>
      <w:bookmarkEnd w:id="20"/>
      <w:r w:rsidRPr="0063175A">
        <w:rPr>
          <w:rFonts w:ascii="Arial" w:hAnsi="Arial" w:cs="Arial"/>
          <w:sz w:val="24"/>
          <w:szCs w:val="24"/>
        </w:rPr>
        <w:t xml:space="preserve">2) разработка и принятие нормативных правовых актов, регламентирующих проведение проверок при осуществлении муниципального земельного контроля в соответствии с </w:t>
      </w:r>
      <w:hyperlink r:id="rId20" w:history="1">
        <w:r w:rsidRPr="0063175A">
          <w:rPr>
            <w:rFonts w:ascii="Arial" w:hAnsi="Arial" w:cs="Arial"/>
            <w:sz w:val="24"/>
            <w:szCs w:val="24"/>
          </w:rPr>
          <w:t>законодательством</w:t>
        </w:r>
      </w:hyperlink>
      <w:r w:rsidRPr="0063175A">
        <w:rPr>
          <w:rFonts w:ascii="Arial" w:hAnsi="Arial" w:cs="Arial"/>
          <w:sz w:val="24"/>
          <w:szCs w:val="24"/>
        </w:rPr>
        <w:t xml:space="preserve"> Российской Федерации, нормативными правовыми актами Краснодарского края;</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r w:rsidRPr="0063175A">
        <w:rPr>
          <w:rFonts w:ascii="Arial" w:hAnsi="Arial" w:cs="Arial"/>
          <w:sz w:val="24"/>
          <w:szCs w:val="24"/>
        </w:rPr>
        <w:t>2.1) разработка и утверждение правил, порядка аттестации экспертов;</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r w:rsidRPr="0063175A">
        <w:rPr>
          <w:rFonts w:ascii="Arial" w:hAnsi="Arial" w:cs="Arial"/>
          <w:sz w:val="24"/>
          <w:szCs w:val="24"/>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bookmarkStart w:id="22" w:name="sub_304"/>
      <w:bookmarkEnd w:id="21"/>
      <w:r w:rsidRPr="0063175A">
        <w:rPr>
          <w:rFonts w:ascii="Arial" w:hAnsi="Arial" w:cs="Arial"/>
          <w:sz w:val="24"/>
          <w:szCs w:val="24"/>
        </w:rPr>
        <w:t xml:space="preserve">3)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w:t>
      </w:r>
      <w:hyperlink r:id="rId21" w:history="1">
        <w:r w:rsidRPr="0063175A">
          <w:rPr>
            <w:rFonts w:ascii="Arial" w:hAnsi="Arial" w:cs="Arial"/>
            <w:sz w:val="24"/>
            <w:szCs w:val="24"/>
          </w:rPr>
          <w:t>Гражданским кодексом</w:t>
        </w:r>
      </w:hyperlink>
      <w:r w:rsidRPr="0063175A">
        <w:rPr>
          <w:rFonts w:ascii="Arial" w:hAnsi="Arial" w:cs="Arial"/>
          <w:sz w:val="24"/>
          <w:szCs w:val="24"/>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уполномоченные на принятие решения о принудительном прекращении прав на земельные участки;</w:t>
      </w:r>
    </w:p>
    <w:bookmarkEnd w:id="22"/>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r w:rsidRPr="0063175A">
        <w:rPr>
          <w:rFonts w:ascii="Arial" w:hAnsi="Arial" w:cs="Arial"/>
          <w:sz w:val="24"/>
          <w:szCs w:val="24"/>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3.2. Уполномоченное структурное подразделение осуществляет ведение учёта информации о неосвоении земельных участков их собственниками, землевладельцами и пользователями в течение трёх лет, если иной срок не установлен </w:t>
      </w:r>
      <w:hyperlink r:id="rId22" w:history="1">
        <w:r w:rsidRPr="0063175A">
          <w:rPr>
            <w:rFonts w:ascii="Arial" w:eastAsia="Calibri" w:hAnsi="Arial" w:cs="Arial"/>
            <w:color w:val="000000"/>
            <w:sz w:val="24"/>
            <w:szCs w:val="24"/>
          </w:rPr>
          <w:t>Гражданским кодексом</w:t>
        </w:r>
      </w:hyperlink>
      <w:r w:rsidRPr="0063175A">
        <w:rPr>
          <w:rFonts w:ascii="Arial" w:eastAsia="Calibri" w:hAnsi="Arial" w:cs="Arial"/>
          <w:sz w:val="24"/>
          <w:szCs w:val="24"/>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 а также иные полномочия, предусмотренные законодательством Российской Федерации, законодательством Краснодарского края, а также муниципальными правовыми актами.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3.3. Уполномоченное структурное подразделение осуществляет разработку нормативных правовых актов, регламентирующих проведение проверок при осуществлении муниципального земельного контроля в соответствии с законодательством Российской Федерации.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4. Права и обязанности, ответственность должностных лиц уполномоченного структурного подразделения при проведении проверки</w:t>
      </w: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sz w:val="24"/>
          <w:szCs w:val="24"/>
        </w:rPr>
      </w:pP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23" w:name="sub_1011"/>
      <w:r w:rsidRPr="0063175A">
        <w:rPr>
          <w:rFonts w:ascii="Arial" w:eastAsia="Calibri" w:hAnsi="Arial" w:cs="Arial"/>
          <w:sz w:val="24"/>
          <w:szCs w:val="24"/>
        </w:rPr>
        <w:t>4.1. Должностные лица, уполномоченные на осуществление муниципального земельного контроля при проведении проверки имеют право:</w:t>
      </w:r>
    </w:p>
    <w:bookmarkEnd w:id="23"/>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1) осуществлять плановые и внеплановые проверки соблюдения требований </w:t>
      </w:r>
      <w:hyperlink r:id="rId23"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 xml:space="preserve"> Российской Федерации;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необходимые для осуществления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24"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 а также осуществлять контроль за исполнением указанных предписаний в установленные сроки;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5"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6) составлять протоколы об административных правонарушениях в соответствии с действующим законодательством;</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7) в случае обнаружения в процессе проведения проверок признаков состава административного правонарушения, предусмотренного </w:t>
      </w:r>
      <w:hyperlink r:id="rId26" w:history="1">
        <w:r w:rsidRPr="0063175A">
          <w:rPr>
            <w:rFonts w:ascii="Arial" w:eastAsia="Calibri" w:hAnsi="Arial" w:cs="Arial"/>
            <w:sz w:val="24"/>
            <w:szCs w:val="24"/>
          </w:rPr>
          <w:t>Кодексом</w:t>
        </w:r>
      </w:hyperlink>
      <w:r w:rsidRPr="0063175A">
        <w:rPr>
          <w:rFonts w:ascii="Arial" w:eastAsia="Calibri" w:hAnsi="Arial" w:cs="Arial"/>
          <w:sz w:val="24"/>
          <w:szCs w:val="24"/>
        </w:rPr>
        <w:t xml:space="preserve"> об административных правонарушениях Российской Федерации в области </w:t>
      </w:r>
      <w:hyperlink r:id="rId27"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 xml:space="preserve">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8) привлекать экспертов и экспертные организации к проведению проверок соблюдения требований </w:t>
      </w:r>
      <w:hyperlink r:id="rId28"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9) заключать с экспертами и экспертными организациями соглашения о взаимодействии по проведению проверок соблюдения требований </w:t>
      </w:r>
      <w:hyperlink r:id="rId29" w:history="1">
        <w:r w:rsidRPr="0063175A">
          <w:rPr>
            <w:rFonts w:ascii="Arial" w:eastAsia="Calibri" w:hAnsi="Arial" w:cs="Arial"/>
            <w:sz w:val="24"/>
            <w:szCs w:val="24"/>
          </w:rPr>
          <w:t>земельного законодательства</w:t>
        </w:r>
      </w:hyperlink>
      <w:r w:rsidRPr="0063175A">
        <w:rPr>
          <w:rFonts w:ascii="Arial" w:eastAsia="Calibri" w:hAnsi="Arial" w:cs="Arial"/>
          <w:sz w:val="24"/>
          <w:szCs w:val="24"/>
        </w:rPr>
        <w:t>;</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10) осуществлять иные полномочия, предусмотренные федеральными законами, законами Краснодарского края и нормативными правовыми актами органа местного самоуправления.</w:t>
      </w:r>
    </w:p>
    <w:p w:rsidR="0063175A" w:rsidRPr="0063175A" w:rsidRDefault="0063175A" w:rsidP="0029466B">
      <w:pPr>
        <w:spacing w:after="0" w:line="240" w:lineRule="auto"/>
        <w:ind w:firstLine="567"/>
        <w:jc w:val="both"/>
        <w:rPr>
          <w:rFonts w:ascii="Arial" w:hAnsi="Arial" w:cs="Arial"/>
          <w:sz w:val="24"/>
          <w:szCs w:val="24"/>
        </w:rPr>
      </w:pPr>
      <w:bookmarkStart w:id="24" w:name="sub_1013"/>
      <w:r w:rsidRPr="0063175A">
        <w:rPr>
          <w:rFonts w:ascii="Arial" w:eastAsia="Calibri" w:hAnsi="Arial" w:cs="Arial"/>
          <w:sz w:val="24"/>
          <w:szCs w:val="24"/>
        </w:rPr>
        <w:t>4.2</w:t>
      </w:r>
      <w:bookmarkStart w:id="25" w:name="sub_1014"/>
      <w:bookmarkEnd w:id="24"/>
      <w:r w:rsidRPr="0063175A">
        <w:rPr>
          <w:rFonts w:ascii="Arial" w:hAnsi="Arial" w:cs="Arial"/>
          <w:sz w:val="24"/>
          <w:szCs w:val="24"/>
        </w:rPr>
        <w:t>. Должностные лица, уполномоченные на осуществление муниципального земельного контроля, обязаны:</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26" w:name="sub_4021"/>
      <w:r w:rsidRPr="0063175A">
        <w:rPr>
          <w:rFonts w:ascii="Arial" w:eastAsia="Times New Roman" w:hAnsi="Arial" w:cs="Arial"/>
          <w:sz w:val="24"/>
          <w:szCs w:val="24"/>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27" w:name="sub_4022"/>
      <w:bookmarkEnd w:id="26"/>
      <w:r w:rsidRPr="0063175A">
        <w:rPr>
          <w:rFonts w:ascii="Arial" w:eastAsia="Times New Roman" w:hAnsi="Arial" w:cs="Arial"/>
          <w:sz w:val="24"/>
          <w:szCs w:val="24"/>
          <w:lang w:eastAsia="ru-RU"/>
        </w:rPr>
        <w:t xml:space="preserve">2) осуществлять свою деятельность с учетом особенностей, установленных </w:t>
      </w:r>
      <w:r w:rsidRPr="0029466B">
        <w:rPr>
          <w:rFonts w:ascii="Arial" w:eastAsia="Times New Roman" w:hAnsi="Arial" w:cs="Arial"/>
          <w:sz w:val="24"/>
          <w:szCs w:val="24"/>
          <w:lang w:eastAsia="ru-RU"/>
        </w:rPr>
        <w:t>Федеральным законом</w:t>
      </w:r>
      <w:r w:rsidRPr="0063175A">
        <w:rPr>
          <w:rFonts w:ascii="Arial" w:eastAsia="Times New Roman" w:hAnsi="Arial" w:cs="Arial"/>
          <w:sz w:val="24"/>
          <w:szCs w:val="24"/>
          <w:lang w:eastAsia="ru-RU"/>
        </w:rPr>
        <w:t xml:space="preserve"> от 26 декабря 2008 года </w:t>
      </w:r>
      <w:r w:rsidR="0029466B">
        <w:rPr>
          <w:rFonts w:ascii="Arial" w:eastAsia="Times New Roman" w:hAnsi="Arial" w:cs="Arial"/>
          <w:sz w:val="24"/>
          <w:szCs w:val="24"/>
          <w:lang w:eastAsia="ru-RU"/>
        </w:rPr>
        <w:t>№</w:t>
      </w:r>
      <w:r w:rsidRPr="0063175A">
        <w:rPr>
          <w:rFonts w:ascii="Arial" w:eastAsia="Times New Roman" w:hAnsi="Arial" w:cs="Arial"/>
          <w:sz w:val="24"/>
          <w:szCs w:val="24"/>
          <w:lang w:eastAsia="ru-RU"/>
        </w:rPr>
        <w:t>294-ФЗ</w:t>
      </w:r>
      <w:r w:rsidR="0029466B">
        <w:rPr>
          <w:rFonts w:ascii="Arial" w:eastAsia="Times New Roman" w:hAnsi="Arial" w:cs="Arial"/>
          <w:sz w:val="24"/>
          <w:szCs w:val="24"/>
          <w:lang w:eastAsia="ru-RU"/>
        </w:rPr>
        <w:t xml:space="preserve"> </w:t>
      </w:r>
      <w:r w:rsidRPr="0063175A">
        <w:rPr>
          <w:rFonts w:ascii="Arial" w:eastAsia="Times New Roman" w:hAnsi="Arial" w:cs="Arial"/>
          <w:sz w:val="24"/>
          <w:szCs w:val="24"/>
          <w:lang w:eastAsia="ru-RU"/>
        </w:rPr>
        <w:t xml:space="preserve">«О защите прав </w:t>
      </w:r>
      <w:r w:rsidRPr="0063175A">
        <w:rPr>
          <w:rFonts w:ascii="Arial" w:eastAsia="Times New Roman" w:hAnsi="Arial" w:cs="Arial"/>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28" w:name="sub_4023"/>
      <w:bookmarkEnd w:id="27"/>
      <w:r w:rsidRPr="0063175A">
        <w:rPr>
          <w:rFonts w:ascii="Arial" w:eastAsia="Times New Roman" w:hAnsi="Arial" w:cs="Arial"/>
          <w:sz w:val="24"/>
          <w:szCs w:val="24"/>
          <w:lang w:eastAsia="ru-RU"/>
        </w:rPr>
        <w:t xml:space="preserve">3) направлять в исполнительные органы государственной власти материалы о принудительном прекращении прав на земельные участки ввиду их ненадлежащего использования в случаях, предусмотренных </w:t>
      </w:r>
      <w:r w:rsidRPr="0029466B">
        <w:rPr>
          <w:rFonts w:ascii="Arial" w:eastAsia="Times New Roman" w:hAnsi="Arial" w:cs="Arial"/>
          <w:sz w:val="24"/>
          <w:szCs w:val="24"/>
          <w:lang w:eastAsia="ru-RU"/>
        </w:rPr>
        <w:t>земельным законодательством</w:t>
      </w:r>
      <w:r w:rsidRPr="0063175A">
        <w:rPr>
          <w:rFonts w:ascii="Arial" w:eastAsia="Times New Roman" w:hAnsi="Arial" w:cs="Arial"/>
          <w:sz w:val="24"/>
          <w:szCs w:val="24"/>
          <w:lang w:eastAsia="ru-RU"/>
        </w:rPr>
        <w:t>;</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29" w:name="sub_4024"/>
      <w:bookmarkEnd w:id="28"/>
      <w:r w:rsidRPr="0063175A">
        <w:rPr>
          <w:rFonts w:ascii="Arial" w:eastAsia="Times New Roman" w:hAnsi="Arial" w:cs="Arial"/>
          <w:sz w:val="24"/>
          <w:szCs w:val="24"/>
          <w:lang w:eastAsia="ru-RU"/>
        </w:rPr>
        <w:t xml:space="preserve">4) направлять в соответствии с </w:t>
      </w:r>
      <w:r w:rsidRPr="0029466B">
        <w:rPr>
          <w:rFonts w:ascii="Arial" w:eastAsia="Times New Roman" w:hAnsi="Arial" w:cs="Arial"/>
          <w:sz w:val="24"/>
          <w:szCs w:val="24"/>
          <w:lang w:eastAsia="ru-RU"/>
        </w:rPr>
        <w:t>Федеральным законом</w:t>
      </w:r>
      <w:r w:rsidRPr="0063175A">
        <w:rPr>
          <w:rFonts w:ascii="Arial" w:eastAsia="Times New Roman" w:hAnsi="Arial" w:cs="Arial"/>
          <w:sz w:val="24"/>
          <w:szCs w:val="24"/>
          <w:lang w:eastAsia="ru-RU"/>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30" w:name="sub_4025"/>
      <w:bookmarkEnd w:id="29"/>
      <w:r w:rsidRPr="0063175A">
        <w:rPr>
          <w:rFonts w:ascii="Arial" w:eastAsia="Times New Roman" w:hAnsi="Arial" w:cs="Arial"/>
          <w:sz w:val="24"/>
          <w:szCs w:val="24"/>
          <w:lang w:eastAsia="ru-RU"/>
        </w:rPr>
        <w:t xml:space="preserve">5) направлять копию акта проверки соблюдения </w:t>
      </w:r>
      <w:r w:rsidRPr="0029466B">
        <w:rPr>
          <w:rFonts w:ascii="Arial" w:eastAsia="Times New Roman" w:hAnsi="Arial" w:cs="Arial"/>
          <w:sz w:val="24"/>
          <w:szCs w:val="24"/>
          <w:lang w:eastAsia="ru-RU"/>
        </w:rPr>
        <w:t>земельного законодательства</w:t>
      </w:r>
      <w:r w:rsidRPr="0063175A">
        <w:rPr>
          <w:rFonts w:ascii="Arial" w:eastAsia="Times New Roman" w:hAnsi="Arial" w:cs="Arial"/>
          <w:sz w:val="24"/>
          <w:szCs w:val="24"/>
          <w:lang w:eastAsia="ru-RU"/>
        </w:rPr>
        <w:t xml:space="preserve"> с указанием информации о наличии признаков состава административного правонарушения, предусмотренного </w:t>
      </w:r>
      <w:hyperlink r:id="rId30" w:history="1">
        <w:r w:rsidRPr="0029466B">
          <w:rPr>
            <w:rFonts w:ascii="Arial" w:eastAsia="Times New Roman" w:hAnsi="Arial" w:cs="Arial"/>
            <w:sz w:val="24"/>
            <w:szCs w:val="24"/>
            <w:lang w:eastAsia="ru-RU"/>
          </w:rPr>
          <w:t>Кодексом</w:t>
        </w:r>
      </w:hyperlink>
      <w:r w:rsidRPr="0063175A">
        <w:rPr>
          <w:rFonts w:ascii="Arial" w:eastAsia="Times New Roman" w:hAnsi="Arial" w:cs="Arial"/>
          <w:sz w:val="24"/>
          <w:szCs w:val="24"/>
          <w:lang w:eastAsia="ru-RU"/>
        </w:rPr>
        <w:t xml:space="preserve"> Российской Федерации об административных правонарушениях в области </w:t>
      </w:r>
      <w:r w:rsidRPr="0029466B">
        <w:rPr>
          <w:rFonts w:ascii="Arial" w:eastAsia="Times New Roman" w:hAnsi="Arial" w:cs="Arial"/>
          <w:sz w:val="24"/>
          <w:szCs w:val="24"/>
          <w:lang w:eastAsia="ru-RU"/>
        </w:rPr>
        <w:t>земельного законодательства</w:t>
      </w:r>
      <w:r w:rsidRPr="0063175A">
        <w:rPr>
          <w:rFonts w:ascii="Arial" w:eastAsia="Times New Roman" w:hAnsi="Arial" w:cs="Arial"/>
          <w:sz w:val="24"/>
          <w:szCs w:val="24"/>
          <w:lang w:eastAsia="ru-RU"/>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bookmarkEnd w:id="30"/>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r w:rsidRPr="0063175A">
        <w:rPr>
          <w:rFonts w:ascii="Arial" w:eastAsia="Calibri" w:hAnsi="Arial" w:cs="Arial"/>
          <w:sz w:val="24"/>
          <w:szCs w:val="24"/>
        </w:rPr>
        <w:t>4</w:t>
      </w:r>
      <w:bookmarkStart w:id="31" w:name="sub_1015"/>
      <w:bookmarkEnd w:id="25"/>
      <w:r w:rsidRPr="0063175A">
        <w:rPr>
          <w:rFonts w:ascii="Arial" w:hAnsi="Arial" w:cs="Arial"/>
          <w:color w:val="000000" w:themeColor="text1"/>
          <w:sz w:val="24"/>
          <w:szCs w:val="24"/>
        </w:rPr>
        <w:t>.3. При проведении проверки должностные лица органа муниципального контроля не вправе:</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2" w:name="sub_4031"/>
      <w:r w:rsidRPr="0063175A">
        <w:rPr>
          <w:rFonts w:ascii="Arial" w:hAnsi="Arial" w:cs="Arial"/>
          <w:color w:val="000000" w:themeColor="text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3175A" w:rsidRPr="0063175A" w:rsidRDefault="0063175A" w:rsidP="0029466B">
      <w:pPr>
        <w:spacing w:after="0" w:line="240" w:lineRule="auto"/>
        <w:ind w:firstLine="567"/>
        <w:jc w:val="both"/>
        <w:rPr>
          <w:rFonts w:ascii="Arial" w:hAnsi="Arial" w:cs="Arial"/>
          <w:sz w:val="24"/>
          <w:szCs w:val="24"/>
        </w:rPr>
      </w:pPr>
      <w:bookmarkStart w:id="33" w:name="sub_40311"/>
      <w:bookmarkEnd w:id="32"/>
      <w:r w:rsidRPr="0063175A">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3175A" w:rsidRPr="0063175A" w:rsidRDefault="0063175A" w:rsidP="0029466B">
      <w:pPr>
        <w:autoSpaceDE w:val="0"/>
        <w:autoSpaceDN w:val="0"/>
        <w:adjustRightInd w:val="0"/>
        <w:spacing w:after="0" w:line="240" w:lineRule="auto"/>
        <w:ind w:firstLine="567"/>
        <w:jc w:val="both"/>
        <w:rPr>
          <w:rFonts w:ascii="Arial" w:hAnsi="Arial" w:cs="Arial"/>
          <w:sz w:val="24"/>
          <w:szCs w:val="24"/>
        </w:rPr>
      </w:pPr>
      <w:r w:rsidRPr="0063175A">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4" w:name="sub_4032"/>
      <w:bookmarkEnd w:id="33"/>
      <w:r w:rsidRPr="0063175A">
        <w:rPr>
          <w:rFonts w:ascii="Arial" w:hAnsi="Arial" w:cs="Arial"/>
          <w:color w:val="000000" w:themeColor="text1"/>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sidRPr="0063175A">
          <w:rPr>
            <w:rFonts w:ascii="Arial" w:hAnsi="Arial" w:cs="Arial"/>
            <w:color w:val="000000" w:themeColor="text1"/>
            <w:sz w:val="24"/>
            <w:szCs w:val="24"/>
          </w:rPr>
          <w:t>подпунктом               б) пункта 2 части 2 статьи 10</w:t>
        </w:r>
      </w:hyperlink>
      <w:r w:rsidRPr="0063175A">
        <w:rPr>
          <w:rFonts w:ascii="Arial" w:hAnsi="Arial" w:cs="Arial"/>
          <w:color w:val="000000" w:themeColor="text1"/>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5" w:name="sub_4033"/>
      <w:bookmarkEnd w:id="34"/>
      <w:r w:rsidRPr="0063175A">
        <w:rPr>
          <w:rFonts w:ascii="Arial" w:hAnsi="Arial" w:cs="Arial"/>
          <w:color w:val="000000" w:themeColor="text1"/>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63175A">
        <w:rPr>
          <w:rFonts w:ascii="Arial" w:hAnsi="Arial" w:cs="Arial"/>
          <w:color w:val="000000" w:themeColor="text1"/>
          <w:sz w:val="24"/>
          <w:szCs w:val="24"/>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6" w:name="sub_4034"/>
      <w:bookmarkEnd w:id="35"/>
      <w:r w:rsidRPr="0063175A">
        <w:rPr>
          <w:rFonts w:ascii="Arial" w:hAnsi="Arial" w:cs="Arial"/>
          <w:color w:val="000000" w:themeColor="text1"/>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7" w:name="sub_4035"/>
      <w:bookmarkEnd w:id="36"/>
      <w:r w:rsidRPr="0063175A">
        <w:rPr>
          <w:rFonts w:ascii="Arial" w:hAnsi="Arial" w:cs="Arial"/>
          <w:color w:val="000000" w:themeColor="text1"/>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bookmarkStart w:id="38" w:name="sub_4036"/>
      <w:bookmarkEnd w:id="37"/>
      <w:r w:rsidRPr="0063175A">
        <w:rPr>
          <w:rFonts w:ascii="Arial" w:hAnsi="Arial" w:cs="Arial"/>
          <w:color w:val="000000" w:themeColor="text1"/>
          <w:sz w:val="24"/>
          <w:szCs w:val="24"/>
        </w:rPr>
        <w:t>6) превышать установленные сроки проведения проверки;</w:t>
      </w:r>
    </w:p>
    <w:bookmarkEnd w:id="38"/>
    <w:p w:rsidR="0063175A" w:rsidRPr="0063175A" w:rsidRDefault="0063175A" w:rsidP="0029466B">
      <w:pPr>
        <w:autoSpaceDE w:val="0"/>
        <w:autoSpaceDN w:val="0"/>
        <w:adjustRightInd w:val="0"/>
        <w:spacing w:after="0" w:line="240" w:lineRule="auto"/>
        <w:ind w:firstLine="567"/>
        <w:jc w:val="both"/>
        <w:rPr>
          <w:rFonts w:ascii="Arial" w:hAnsi="Arial" w:cs="Arial"/>
          <w:color w:val="000000" w:themeColor="text1"/>
          <w:sz w:val="24"/>
          <w:szCs w:val="24"/>
        </w:rPr>
      </w:pPr>
      <w:r w:rsidRPr="0063175A">
        <w:rPr>
          <w:rFonts w:ascii="Arial" w:hAnsi="Arial" w:cs="Arial"/>
          <w:color w:val="000000" w:themeColor="text1"/>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3175A" w:rsidRPr="0063175A" w:rsidRDefault="0063175A" w:rsidP="0029466B">
      <w:pPr>
        <w:spacing w:after="0" w:line="240" w:lineRule="auto"/>
        <w:ind w:firstLine="567"/>
        <w:jc w:val="both"/>
        <w:rPr>
          <w:rFonts w:ascii="Arial" w:hAnsi="Arial" w:cs="Arial"/>
          <w:sz w:val="24"/>
          <w:szCs w:val="24"/>
        </w:rPr>
      </w:pPr>
      <w:r w:rsidRPr="0063175A">
        <w:rPr>
          <w:rFonts w:ascii="Arial" w:hAnsi="Arial" w:cs="Arial"/>
          <w:color w:val="000000" w:themeColor="text1"/>
          <w:sz w:val="24"/>
          <w:szCs w:val="24"/>
        </w:rPr>
        <w:t xml:space="preserve">8) </w:t>
      </w:r>
      <w:r w:rsidRPr="0063175A">
        <w:rPr>
          <w:rFonts w:ascii="Arial" w:hAnsi="Arial" w:cs="Arial"/>
          <w:sz w:val="24"/>
          <w:szCs w:val="24"/>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hAnsi="Arial" w:cs="Arial"/>
          <w:sz w:val="24"/>
          <w:szCs w:val="24"/>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63175A">
        <w:rPr>
          <w:rFonts w:ascii="Arial" w:eastAsia="Calibri" w:hAnsi="Arial" w:cs="Arial"/>
          <w:sz w:val="24"/>
          <w:szCs w:val="24"/>
        </w:rPr>
        <w:t>4.4. Должностные лица, уполномоченные на осуществление муниципального земельного контроля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соответствии с законодательством Российской Федерации.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39" w:name="sub_107115"/>
      <w:bookmarkEnd w:id="31"/>
      <w:r w:rsidRPr="0063175A">
        <w:rPr>
          <w:rFonts w:ascii="Arial" w:eastAsia="Calibri" w:hAnsi="Arial" w:cs="Arial"/>
          <w:sz w:val="24"/>
          <w:szCs w:val="24"/>
        </w:rPr>
        <w:t>4.5. Вред, причинённый собственникам земли, землевладельцам, землепользователям и арендаторам земельных участков неправомерными действиями инспекторов, возмещается в порядке, установленном законодательством.</w:t>
      </w:r>
    </w:p>
    <w:p w:rsidR="0063175A" w:rsidRPr="0063175A" w:rsidRDefault="0063175A" w:rsidP="0029466B">
      <w:pPr>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4.6. Действия (бездействие) должностных лиц, уполномоченных на осуществление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63175A" w:rsidRPr="0063175A" w:rsidRDefault="0063175A" w:rsidP="0029466B">
      <w:pPr>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bookmarkStart w:id="40" w:name="sub_16"/>
      <w:r w:rsidRPr="0063175A">
        <w:rPr>
          <w:rFonts w:ascii="Arial" w:eastAsia="Calibri" w:hAnsi="Arial" w:cs="Arial"/>
          <w:bCs/>
          <w:sz w:val="24"/>
          <w:szCs w:val="24"/>
        </w:rPr>
        <w:t>5.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bookmarkEnd w:id="40"/>
    <w:p w:rsidR="0063175A" w:rsidRPr="0063175A" w:rsidRDefault="0063175A" w:rsidP="0029466B">
      <w:pPr>
        <w:autoSpaceDE w:val="0"/>
        <w:autoSpaceDN w:val="0"/>
        <w:adjustRightInd w:val="0"/>
        <w:spacing w:after="0" w:line="240" w:lineRule="auto"/>
        <w:ind w:firstLine="567"/>
        <w:jc w:val="both"/>
        <w:rPr>
          <w:rFonts w:ascii="Arial" w:eastAsia="Calibri" w:hAnsi="Arial" w:cs="Arial"/>
          <w:b/>
          <w:sz w:val="24"/>
          <w:szCs w:val="24"/>
        </w:rPr>
      </w:pP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5.1.</w:t>
      </w:r>
      <w:r w:rsidR="0063175A" w:rsidRPr="0063175A">
        <w:rPr>
          <w:rFonts w:ascii="Arial" w:eastAsia="Calibri" w:hAnsi="Arial" w:cs="Arial"/>
          <w:sz w:val="24"/>
          <w:szCs w:val="24"/>
        </w:rPr>
        <w:t>Собственники земельных участков, землепользователи, землевладельцы и арендаторы земельных участков имеют право:</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1) присутствовать при проведении проверок, осуществляемых инспекторами;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давать объяснения по вопросам, относящимся к предмету проводимой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lastRenderedPageBreak/>
        <w:t>3) получать от органа муниципального земельного контроля, его должностных лиц информацию, которая относится к предмету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4) знакомиться с результатами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5) обжаловать действия должностных лиц уполномоченного органа в установленном законом порядке.</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41" w:name="sub_10167"/>
      <w:r w:rsidRPr="0063175A">
        <w:rPr>
          <w:rFonts w:ascii="Arial" w:eastAsia="Calibri"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2" w:name="sub_1017"/>
      <w:bookmarkEnd w:id="41"/>
      <w:r>
        <w:rPr>
          <w:rFonts w:ascii="Arial" w:eastAsia="Calibri" w:hAnsi="Arial" w:cs="Arial"/>
          <w:sz w:val="24"/>
          <w:szCs w:val="24"/>
        </w:rPr>
        <w:t>5.2.</w:t>
      </w:r>
      <w:r w:rsidR="0063175A" w:rsidRPr="0063175A">
        <w:rPr>
          <w:rFonts w:ascii="Arial" w:eastAsia="Calibri" w:hAnsi="Arial" w:cs="Arial"/>
          <w:sz w:val="24"/>
          <w:szCs w:val="24"/>
        </w:rPr>
        <w:t>Собственники земельных участков, землепользователи, землевладельцы и арендаторы земельных участков обязаны:</w:t>
      </w:r>
    </w:p>
    <w:bookmarkEnd w:id="42"/>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1) 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2) по требованию инспекторов предъявлять документы, связанные с целями, задачами и предметом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3) не препятствовать инспекторам при проведении проверок;</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4) выполнять предписания об устранении земельного правонарушения.</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3" w:name="sub_1018"/>
      <w:r>
        <w:rPr>
          <w:rFonts w:ascii="Arial" w:eastAsia="Calibri" w:hAnsi="Arial" w:cs="Arial"/>
          <w:sz w:val="24"/>
          <w:szCs w:val="24"/>
        </w:rPr>
        <w:t>5.3.</w:t>
      </w:r>
      <w:r w:rsidR="0063175A" w:rsidRPr="0063175A">
        <w:rPr>
          <w:rFonts w:ascii="Arial" w:eastAsia="Calibri" w:hAnsi="Arial" w:cs="Arial"/>
          <w:sz w:val="24"/>
          <w:szCs w:val="24"/>
        </w:rPr>
        <w:t>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bookmarkEnd w:id="43"/>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6. Порядок осуществления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4" w:name="sub_1019"/>
      <w:r>
        <w:rPr>
          <w:rFonts w:ascii="Arial" w:eastAsia="Calibri" w:hAnsi="Arial" w:cs="Arial"/>
          <w:sz w:val="24"/>
          <w:szCs w:val="24"/>
        </w:rPr>
        <w:t>6.1.</w:t>
      </w:r>
      <w:r w:rsidR="0063175A" w:rsidRPr="0063175A">
        <w:rPr>
          <w:rFonts w:ascii="Arial" w:eastAsia="Calibri" w:hAnsi="Arial" w:cs="Arial"/>
          <w:sz w:val="24"/>
          <w:szCs w:val="24"/>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5" w:name="sub_1020"/>
      <w:bookmarkEnd w:id="44"/>
      <w:r>
        <w:rPr>
          <w:rFonts w:ascii="Arial" w:eastAsia="Calibri" w:hAnsi="Arial" w:cs="Arial"/>
          <w:sz w:val="24"/>
          <w:szCs w:val="24"/>
        </w:rPr>
        <w:t>6.2.</w:t>
      </w:r>
      <w:r w:rsidR="0063175A" w:rsidRPr="0063175A">
        <w:rPr>
          <w:rFonts w:ascii="Arial" w:eastAsia="Calibri" w:hAnsi="Arial" w:cs="Arial"/>
          <w:sz w:val="24"/>
          <w:szCs w:val="24"/>
        </w:rPr>
        <w:t>Планы проведения проверок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6" w:name="sub_1021"/>
      <w:bookmarkEnd w:id="45"/>
      <w:r>
        <w:rPr>
          <w:rFonts w:ascii="Arial" w:eastAsia="Calibri" w:hAnsi="Arial" w:cs="Arial"/>
          <w:sz w:val="24"/>
          <w:szCs w:val="24"/>
        </w:rPr>
        <w:t>6.3.</w:t>
      </w:r>
      <w:r w:rsidR="0063175A" w:rsidRPr="0063175A">
        <w:rPr>
          <w:rFonts w:ascii="Arial" w:eastAsia="Calibri" w:hAnsi="Arial" w:cs="Arial"/>
          <w:sz w:val="24"/>
          <w:szCs w:val="24"/>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bookmarkEnd w:id="46"/>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6.4.</w:t>
      </w:r>
      <w:r w:rsidR="0063175A" w:rsidRPr="0063175A">
        <w:rPr>
          <w:rFonts w:ascii="Arial" w:eastAsia="Calibri" w:hAnsi="Arial" w:cs="Arial"/>
          <w:sz w:val="24"/>
          <w:szCs w:val="24"/>
        </w:rPr>
        <w:t xml:space="preserve">Мероприятия по муниципальному земельному контролю проводятся на основании распоряжения администрации Ольгинского сельского поселения о проведении проверки. </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В распоряжении администрации Ольгинского сельского поселения   указываются: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1) наименование органа 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lastRenderedPageBreak/>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4) цели, задачи, предмет проверки и срок ее проведения;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5) правовые основания проведения проверки, в том числе подлежащие проверке обязательные требования;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hyperlink r:id="rId32" w:history="1">
        <w:r w:rsidRPr="0063175A">
          <w:rPr>
            <w:rFonts w:ascii="Arial" w:eastAsia="Times New Roman" w:hAnsi="Arial" w:cs="Arial"/>
            <w:sz w:val="24"/>
            <w:szCs w:val="24"/>
            <w:lang w:eastAsia="ru-RU"/>
          </w:rPr>
          <w:t>7)</w:t>
        </w:r>
      </w:hyperlink>
      <w:r w:rsidRPr="0063175A">
        <w:rPr>
          <w:rFonts w:ascii="Arial" w:eastAsia="Times New Roman" w:hAnsi="Arial" w:cs="Arial"/>
          <w:sz w:val="24"/>
          <w:szCs w:val="24"/>
          <w:lang w:eastAsia="ru-RU"/>
        </w:rPr>
        <w:t xml:space="preserve"> перечень административных регламентов по осуществлению муниципального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9) даты начала и окончания проведения проверки.</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7" w:name="sub_1023"/>
      <w:r>
        <w:rPr>
          <w:rFonts w:ascii="Arial" w:eastAsia="Calibri" w:hAnsi="Arial" w:cs="Arial"/>
          <w:sz w:val="24"/>
          <w:szCs w:val="24"/>
        </w:rPr>
        <w:t>6.5.</w:t>
      </w:r>
      <w:r w:rsidR="0063175A" w:rsidRPr="0063175A">
        <w:rPr>
          <w:rFonts w:ascii="Arial" w:eastAsia="Calibri" w:hAnsi="Arial" w:cs="Arial"/>
          <w:sz w:val="24"/>
          <w:szCs w:val="24"/>
        </w:rPr>
        <w:t>Копия распоряжения о проведении проверки вручается под роспись должностным лицом, осуществляющим проверку, лицу, в отношении которого проводится проверка, одновременно с предъявлением служебного удостоверения.</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8" w:name="sub_1024"/>
      <w:bookmarkEnd w:id="47"/>
      <w:r>
        <w:rPr>
          <w:rFonts w:ascii="Arial" w:eastAsia="Calibri" w:hAnsi="Arial" w:cs="Arial"/>
          <w:sz w:val="24"/>
          <w:szCs w:val="24"/>
        </w:rPr>
        <w:t>6.6.</w:t>
      </w:r>
      <w:r w:rsidR="0063175A" w:rsidRPr="0063175A">
        <w:rPr>
          <w:rFonts w:ascii="Arial" w:eastAsia="Calibri" w:hAnsi="Arial" w:cs="Arial"/>
          <w:sz w:val="24"/>
          <w:szCs w:val="24"/>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49" w:name="sub_1025"/>
      <w:bookmarkEnd w:id="48"/>
      <w:r>
        <w:rPr>
          <w:rFonts w:ascii="Arial" w:eastAsia="Calibri" w:hAnsi="Arial" w:cs="Arial"/>
          <w:sz w:val="24"/>
          <w:szCs w:val="24"/>
        </w:rPr>
        <w:t>6.7.</w:t>
      </w:r>
      <w:r w:rsidR="0063175A" w:rsidRPr="0063175A">
        <w:rPr>
          <w:rFonts w:ascii="Arial" w:eastAsia="Calibri" w:hAnsi="Arial" w:cs="Arial"/>
          <w:sz w:val="24"/>
          <w:szCs w:val="24"/>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bookmarkEnd w:id="49"/>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7. Организация и проведение плановых проверок</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50" w:name="sub_1026"/>
      <w:r w:rsidRPr="0063175A">
        <w:rPr>
          <w:rFonts w:ascii="Arial" w:eastAsia="Calibri" w:hAnsi="Arial" w:cs="Arial"/>
          <w:sz w:val="24"/>
          <w:szCs w:val="24"/>
        </w:rPr>
        <w:t>7.1. Предметом плановой проверки является соблюдение юридическими лицами, индивидуальными предпринимателями, физическими лицами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использования земель.</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51" w:name="sub_1027"/>
      <w:bookmarkEnd w:id="50"/>
      <w:r w:rsidRPr="0063175A">
        <w:rPr>
          <w:rFonts w:ascii="Arial" w:eastAsia="Calibri" w:hAnsi="Arial" w:cs="Arial"/>
          <w:sz w:val="24"/>
          <w:szCs w:val="24"/>
        </w:rPr>
        <w:t>7.2. Для организации муниципального земельного контроля юридических лиц и индивидуальных предпринимателей в форме плановых проверок ежегодно уполномоченным структурным подразделением разрабатывается проект плана проведения проверок правообладателей земельных участков, расположенных в границах Ольгинского сельского поселения, из расчёта не менее пяти процентов юридических лиц и индивидуальных предпринимателей.</w:t>
      </w:r>
    </w:p>
    <w:bookmarkEnd w:id="51"/>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Ежегодные планы проверок утверждаются Советом Ольгинского сельского поселения в срок до 1 ноября года, предшествующего году проведения плановых проверок и доводятся до сведения заинтересованных лиц посредством их размещения на официальном сайте органа местного самоуправления Ольгинского сельского поселения в сети Интернет.</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52" w:name="sub_1028"/>
      <w:r w:rsidRPr="0063175A">
        <w:rPr>
          <w:rFonts w:ascii="Arial" w:eastAsia="Calibri" w:hAnsi="Arial" w:cs="Arial"/>
          <w:sz w:val="24"/>
          <w:szCs w:val="24"/>
        </w:rPr>
        <w:t>7.3.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53" w:name="sub_10287"/>
      <w:bookmarkEnd w:id="52"/>
      <w:r w:rsidRPr="0063175A">
        <w:rPr>
          <w:rFonts w:ascii="Arial" w:eastAsia="Times New Roman" w:hAnsi="Arial" w:cs="Arial"/>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w:t>
      </w:r>
      <w:r w:rsidRPr="0063175A">
        <w:rPr>
          <w:rFonts w:ascii="Arial" w:eastAsia="Times New Roman" w:hAnsi="Arial" w:cs="Arial"/>
          <w:sz w:val="24"/>
          <w:szCs w:val="24"/>
          <w:lang w:eastAsia="ru-RU"/>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54" w:name="sub_942"/>
      <w:r w:rsidRPr="0063175A">
        <w:rPr>
          <w:rFonts w:ascii="Arial" w:eastAsia="Times New Roman" w:hAnsi="Arial" w:cs="Arial"/>
          <w:sz w:val="24"/>
          <w:szCs w:val="24"/>
          <w:lang w:eastAsia="ru-RU"/>
        </w:rPr>
        <w:t>2) цель и основание проведения каждой плановой проверки;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55" w:name="sub_943"/>
      <w:bookmarkEnd w:id="54"/>
      <w:r w:rsidRPr="0063175A">
        <w:rPr>
          <w:rFonts w:ascii="Arial" w:eastAsia="Times New Roman" w:hAnsi="Arial" w:cs="Arial"/>
          <w:sz w:val="24"/>
          <w:szCs w:val="24"/>
          <w:lang w:eastAsia="ru-RU"/>
        </w:rPr>
        <w:t>3) дата начала и сроки проведения каждой плановой проверки;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56" w:name="sub_944"/>
      <w:bookmarkEnd w:id="55"/>
      <w:r w:rsidRPr="0063175A">
        <w:rPr>
          <w:rFonts w:ascii="Arial" w:eastAsia="Times New Roman" w:hAnsi="Arial" w:cs="Arial"/>
          <w:sz w:val="24"/>
          <w:szCs w:val="24"/>
          <w:lang w:eastAsia="ru-RU"/>
        </w:rPr>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bookmarkEnd w:id="56"/>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57" w:name="sub_608"/>
      <w:bookmarkStart w:id="58" w:name="sub_10288"/>
      <w:bookmarkEnd w:id="53"/>
      <w:r w:rsidRPr="0063175A">
        <w:rPr>
          <w:rFonts w:ascii="Arial" w:eastAsia="Times New Roman" w:hAnsi="Arial" w:cs="Arial"/>
          <w:sz w:val="24"/>
          <w:szCs w:val="24"/>
          <w:lang w:eastAsia="ru-RU"/>
        </w:rPr>
        <w:t>7.4. Ежегодно до утверждения плана проведения проверок юридических лиц и индивидуальных предпринимателей на следующий календарный год Советом Ольгинского сельского поселения рассматривается ход исполнения плана проведения плановых проверок юридических лиц и индивидуальных предпринимателей в текущем году.</w:t>
      </w:r>
      <w:bookmarkEnd w:id="57"/>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7.5. Проекты ежегодных планов проверок до их утверждения направляются уполномоченным структурным подразделением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59" w:name="sub_10289"/>
      <w:bookmarkEnd w:id="58"/>
      <w:r w:rsidRPr="0063175A">
        <w:rPr>
          <w:rFonts w:ascii="Arial" w:eastAsia="Calibri" w:hAnsi="Arial" w:cs="Arial"/>
          <w:sz w:val="24"/>
          <w:szCs w:val="24"/>
        </w:rPr>
        <w:t>7.6.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60" w:name="sub_606"/>
      <w:r w:rsidRPr="0063175A">
        <w:rPr>
          <w:rFonts w:ascii="Arial" w:eastAsia="Times New Roman" w:hAnsi="Arial" w:cs="Arial"/>
          <w:sz w:val="24"/>
          <w:szCs w:val="24"/>
          <w:lang w:eastAsia="ru-RU"/>
        </w:rPr>
        <w:t>Внесение изменений в ежегодный план осуществляется в том же порядке, что и его подготовка, и утверждение.</w:t>
      </w:r>
      <w:bookmarkEnd w:id="60"/>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61" w:name="sub_102812"/>
      <w:r w:rsidRPr="0063175A">
        <w:rPr>
          <w:rFonts w:ascii="Arial" w:eastAsia="Calibri" w:hAnsi="Arial" w:cs="Arial"/>
          <w:sz w:val="24"/>
          <w:szCs w:val="24"/>
        </w:rPr>
        <w:t xml:space="preserve">Сведения о внесённых в ежегодный план изменениях направляются в десятидневный срок со дня их внесения в прокуратуру Абинского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33" w:history="1">
        <w:r w:rsidRPr="0063175A">
          <w:rPr>
            <w:rFonts w:ascii="Arial" w:eastAsia="Calibri" w:hAnsi="Arial" w:cs="Arial"/>
            <w:sz w:val="24"/>
            <w:szCs w:val="24"/>
          </w:rPr>
          <w:t>электронной подписью</w:t>
        </w:r>
      </w:hyperlink>
      <w:r w:rsidRPr="0063175A">
        <w:rPr>
          <w:rFonts w:ascii="Arial" w:eastAsia="Calibri" w:hAnsi="Arial" w:cs="Arial"/>
          <w:sz w:val="24"/>
          <w:szCs w:val="24"/>
        </w:rPr>
        <w:t>, а также размещаются на официальном сайте органа местного самоуправления Ольгинского сельского поселения в сети Интернет.</w:t>
      </w:r>
      <w:bookmarkEnd w:id="61"/>
    </w:p>
    <w:bookmarkEnd w:id="59"/>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7.7.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62" w:name="sub_10284"/>
      <w:r w:rsidRPr="0063175A">
        <w:rPr>
          <w:rFonts w:ascii="Arial" w:eastAsia="Calibri" w:hAnsi="Arial" w:cs="Arial"/>
          <w:sz w:val="24"/>
          <w:szCs w:val="24"/>
        </w:rPr>
        <w:t>Уполномоченное структурное подразделение, осуществляющее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63" w:name="sub_1029"/>
      <w:bookmarkEnd w:id="62"/>
      <w:r>
        <w:rPr>
          <w:rFonts w:ascii="Arial" w:eastAsia="Calibri" w:hAnsi="Arial" w:cs="Arial"/>
          <w:sz w:val="24"/>
          <w:szCs w:val="24"/>
        </w:rPr>
        <w:t>7.8.</w:t>
      </w:r>
      <w:bookmarkStart w:id="64" w:name="_GoBack"/>
      <w:bookmarkEnd w:id="64"/>
      <w:r w:rsidR="0063175A" w:rsidRPr="0063175A">
        <w:rPr>
          <w:rFonts w:ascii="Arial" w:eastAsia="Calibri" w:hAnsi="Arial" w:cs="Arial"/>
          <w:sz w:val="24"/>
          <w:szCs w:val="24"/>
        </w:rPr>
        <w:t>Плановые проверки в отношении юридических лиц, индивидуальных предпринимателей проводятся не чаще, чем один раз в три года.</w:t>
      </w:r>
    </w:p>
    <w:bookmarkEnd w:id="63"/>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главного муниципального инспектора о начале проведения плановой проверки заказным почтовым отправлением с уведомлением о вручении или иным доступным способом.</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color w:val="26282F"/>
          <w:sz w:val="24"/>
          <w:szCs w:val="24"/>
        </w:rPr>
      </w:pPr>
      <w:r w:rsidRPr="0063175A">
        <w:rPr>
          <w:rFonts w:ascii="Arial" w:eastAsia="Calibri" w:hAnsi="Arial" w:cs="Arial"/>
          <w:bCs/>
          <w:color w:val="26282F"/>
          <w:sz w:val="24"/>
          <w:szCs w:val="24"/>
        </w:rPr>
        <w:t xml:space="preserve">8. Организация и проведение внеплановых проверок в отношении лиц, </w:t>
      </w: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color w:val="26282F"/>
          <w:sz w:val="24"/>
          <w:szCs w:val="24"/>
        </w:rPr>
      </w:pPr>
      <w:r w:rsidRPr="0063175A">
        <w:rPr>
          <w:rFonts w:ascii="Arial" w:eastAsia="Calibri" w:hAnsi="Arial" w:cs="Arial"/>
          <w:bCs/>
          <w:color w:val="26282F"/>
          <w:sz w:val="24"/>
          <w:szCs w:val="24"/>
        </w:rPr>
        <w:lastRenderedPageBreak/>
        <w:t>не относящихся к индивидуальным предпринимателям и юридическим лицам</w:t>
      </w:r>
    </w:p>
    <w:p w:rsidR="0063175A" w:rsidRPr="0063175A" w:rsidRDefault="0063175A" w:rsidP="0029466B">
      <w:pPr>
        <w:autoSpaceDE w:val="0"/>
        <w:autoSpaceDN w:val="0"/>
        <w:adjustRightInd w:val="0"/>
        <w:spacing w:before="75" w:after="0" w:line="240" w:lineRule="auto"/>
        <w:ind w:firstLine="567"/>
        <w:jc w:val="both"/>
        <w:rPr>
          <w:rFonts w:ascii="Arial" w:eastAsia="Calibri" w:hAnsi="Arial" w:cs="Arial"/>
          <w:i/>
          <w:iCs/>
          <w:color w:val="353842"/>
          <w:sz w:val="24"/>
          <w:szCs w:val="24"/>
          <w:shd w:val="clear" w:color="auto" w:fill="F0F0F0"/>
        </w:rPr>
      </w:pP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 xml:space="preserve">8.1. Внеплановые проверки в отношении лиц, не относящихся к юридическим лицам и индивидуальным предпринимателям, проводятся по поручению главы администрации Ольгинского сельского поселения, заместителя главы Ольгинского сельского поселения, курирующего деятельность уполномоченного структурного подразделения, осуществляющего муниципальный земельный контроль, а также на основании поступивших от органов государственной власти, отраслевых, функциональных, территориальных органов администрации Ольгинского сельского поселения, юридических лиц и граждан обращений, документов и иных доказательств, свидетельствующих о нарушении </w:t>
      </w:r>
      <w:hyperlink r:id="rId34" w:history="1">
        <w:r w:rsidRPr="0063175A">
          <w:rPr>
            <w:rFonts w:ascii="Arial" w:eastAsia="Times New Roman" w:hAnsi="Arial" w:cs="Arial"/>
            <w:sz w:val="24"/>
            <w:szCs w:val="24"/>
            <w:lang w:eastAsia="ru-RU"/>
          </w:rPr>
          <w:t>земельного законодательства</w:t>
        </w:r>
      </w:hyperlink>
      <w:r w:rsidRPr="0063175A">
        <w:rPr>
          <w:rFonts w:ascii="Arial" w:eastAsia="Times New Roman" w:hAnsi="Arial" w:cs="Arial"/>
          <w:sz w:val="24"/>
          <w:szCs w:val="24"/>
          <w:lang w:eastAsia="ru-RU"/>
        </w:rPr>
        <w:t xml:space="preserve"> и в случае обнаружения достаточных оснований, указывающих на наличие нарушений в использовании земель.</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8.2.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8.3. При необходимости должностные лица, уполномоченные на проведение муниципального земельного контроля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При отказе лица от реализации своего права на присутствие при проведении проверки, проверка может быть осуществлена должностными лицами, уполномоченными на проведение муниципального земельного контроля без его участия.</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p>
    <w:p w:rsidR="0063175A" w:rsidRPr="0063175A" w:rsidRDefault="0063175A" w:rsidP="0029466B">
      <w:pPr>
        <w:autoSpaceDE w:val="0"/>
        <w:autoSpaceDN w:val="0"/>
        <w:adjustRightInd w:val="0"/>
        <w:spacing w:before="108" w:after="108" w:line="240" w:lineRule="auto"/>
        <w:ind w:firstLine="567"/>
        <w:jc w:val="center"/>
        <w:outlineLvl w:val="0"/>
        <w:rPr>
          <w:rFonts w:ascii="Arial" w:eastAsia="Calibri" w:hAnsi="Arial" w:cs="Arial"/>
          <w:bCs/>
          <w:sz w:val="24"/>
          <w:szCs w:val="24"/>
        </w:rPr>
      </w:pPr>
      <w:bookmarkStart w:id="65" w:name="sub_110"/>
      <w:r w:rsidRPr="0063175A">
        <w:rPr>
          <w:rFonts w:ascii="Arial" w:eastAsia="Calibri" w:hAnsi="Arial" w:cs="Arial"/>
          <w:bCs/>
          <w:sz w:val="24"/>
          <w:szCs w:val="24"/>
        </w:rPr>
        <w:t>9. Организация и проведение внеплановых проверок в отношении лиц, относящихся к индивидуальным предпринимателям и юридическим лицам</w:t>
      </w:r>
    </w:p>
    <w:bookmarkEnd w:id="65"/>
    <w:p w:rsidR="0063175A" w:rsidRPr="0063175A" w:rsidRDefault="0063175A" w:rsidP="0029466B">
      <w:pPr>
        <w:spacing w:after="0" w:line="240" w:lineRule="auto"/>
        <w:ind w:firstLine="567"/>
        <w:jc w:val="both"/>
        <w:rPr>
          <w:rFonts w:ascii="Arial" w:eastAsia="Times New Roman" w:hAnsi="Arial" w:cs="Arial"/>
          <w:sz w:val="24"/>
          <w:szCs w:val="24"/>
          <w:lang w:eastAsia="ru-RU"/>
        </w:rPr>
      </w:pP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66" w:name="sub_1031"/>
      <w:r w:rsidRPr="0063175A">
        <w:rPr>
          <w:rFonts w:ascii="Arial" w:eastAsia="Times New Roman" w:hAnsi="Arial" w:cs="Arial"/>
          <w:sz w:val="24"/>
          <w:szCs w:val="24"/>
          <w:lang w:eastAsia="ru-RU"/>
        </w:rPr>
        <w:t>9.1.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66"/>
    <w:p w:rsidR="0063175A" w:rsidRPr="0063175A" w:rsidRDefault="0029466B" w:rsidP="0029466B">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9.2.</w:t>
      </w:r>
      <w:r w:rsidR="0063175A" w:rsidRPr="0063175A">
        <w:rPr>
          <w:rFonts w:ascii="Arial" w:eastAsia="Times New Roman" w:hAnsi="Arial" w:cs="Arial"/>
          <w:sz w:val="24"/>
          <w:szCs w:val="24"/>
          <w:lang w:eastAsia="ru-RU"/>
        </w:rPr>
        <w:t>Основанием для проведения внеплановой проверки является:</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67" w:name="sub_1033"/>
      <w:r w:rsidRPr="0063175A">
        <w:rPr>
          <w:rFonts w:ascii="Arial" w:eastAsia="Times New Roman"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2) поступление в администрацию Ольгинского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68" w:name="sub_1221"/>
      <w:r w:rsidRPr="0063175A">
        <w:rPr>
          <w:rFonts w:ascii="Arial" w:eastAsia="Times New Roman" w:hAnsi="Arial" w:cs="Arial"/>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63175A">
        <w:rPr>
          <w:rFonts w:ascii="Arial" w:eastAsia="Times New Roman" w:hAnsi="Arial" w:cs="Arial"/>
          <w:sz w:val="24"/>
          <w:szCs w:val="24"/>
          <w:lang w:eastAsia="ru-RU"/>
        </w:rPr>
        <w:lastRenderedPageBreak/>
        <w:t>государства, а также угрозы чрезвычайных ситуаций природного и техногенного характера;</w:t>
      </w:r>
    </w:p>
    <w:p w:rsidR="0063175A" w:rsidRPr="0063175A" w:rsidRDefault="0063175A" w:rsidP="0029466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69" w:name="sub_1222"/>
      <w:bookmarkEnd w:id="68"/>
      <w:r w:rsidRPr="0063175A">
        <w:rPr>
          <w:rFonts w:ascii="Arial" w:eastAsia="Times New Roman" w:hAnsi="Arial" w:cs="Arial"/>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End w:id="69"/>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9</w:t>
      </w:r>
      <w:r w:rsidR="0029466B">
        <w:rPr>
          <w:rFonts w:ascii="Arial" w:eastAsia="Times New Roman" w:hAnsi="Arial" w:cs="Arial"/>
          <w:sz w:val="24"/>
          <w:szCs w:val="24"/>
          <w:lang w:eastAsia="ru-RU"/>
        </w:rPr>
        <w:t>.3.</w:t>
      </w:r>
      <w:r w:rsidRPr="0063175A">
        <w:rPr>
          <w:rFonts w:ascii="Arial" w:eastAsia="Times New Roman" w:hAnsi="Arial" w:cs="Arial"/>
          <w:sz w:val="24"/>
          <w:szCs w:val="24"/>
          <w:lang w:eastAsia="ru-RU"/>
        </w:rPr>
        <w:t xml:space="preserve">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r w:rsidR="0029466B">
        <w:rPr>
          <w:rFonts w:ascii="Arial" w:eastAsia="Times New Roman" w:hAnsi="Arial" w:cs="Arial"/>
          <w:sz w:val="24"/>
          <w:szCs w:val="24"/>
          <w:lang w:eastAsia="ru-RU"/>
        </w:rPr>
        <w:t xml:space="preserve">пункте 9.2 раздела </w:t>
      </w:r>
      <w:r w:rsidRPr="0063175A">
        <w:rPr>
          <w:rFonts w:ascii="Arial" w:eastAsia="Times New Roman" w:hAnsi="Arial" w:cs="Arial"/>
          <w:sz w:val="24"/>
          <w:szCs w:val="24"/>
          <w:lang w:eastAsia="ru-RU"/>
        </w:rPr>
        <w:t>9 настоящего положения, не могут служить основанием для проведения внеплановой проверки.</w:t>
      </w:r>
    </w:p>
    <w:p w:rsidR="0063175A" w:rsidRPr="0063175A" w:rsidRDefault="0029466B" w:rsidP="0029466B">
      <w:pPr>
        <w:spacing w:after="0" w:line="240" w:lineRule="auto"/>
        <w:ind w:firstLine="567"/>
        <w:jc w:val="both"/>
        <w:rPr>
          <w:rFonts w:ascii="Arial" w:eastAsia="Times New Roman" w:hAnsi="Arial" w:cs="Arial"/>
          <w:sz w:val="24"/>
          <w:szCs w:val="24"/>
          <w:lang w:eastAsia="ru-RU"/>
        </w:rPr>
      </w:pPr>
      <w:bookmarkStart w:id="70" w:name="sub_10341"/>
      <w:bookmarkEnd w:id="67"/>
      <w:r>
        <w:rPr>
          <w:rFonts w:ascii="Arial" w:eastAsia="Times New Roman" w:hAnsi="Arial" w:cs="Arial"/>
          <w:sz w:val="24"/>
          <w:szCs w:val="24"/>
          <w:lang w:eastAsia="ru-RU"/>
        </w:rPr>
        <w:t>9.4.</w:t>
      </w:r>
      <w:r w:rsidR="0063175A" w:rsidRPr="0063175A">
        <w:rPr>
          <w:rFonts w:ascii="Arial" w:eastAsia="Times New Roman" w:hAnsi="Arial" w:cs="Arial"/>
          <w:sz w:val="24"/>
          <w:szCs w:val="24"/>
          <w:lang w:eastAsia="ru-RU"/>
        </w:rPr>
        <w:t xml:space="preserve">Внеплановая выездная проверка юридических лиц, индивидуальных предпринимателей может быть проведена уполномоченным структурным подразделением, осуществляющим муниципальный земельный контроль, по основаниям, указанным в </w:t>
      </w:r>
      <w:hyperlink w:anchor="sub_10323" w:history="1">
        <w:r w:rsidR="0063175A" w:rsidRPr="0063175A">
          <w:rPr>
            <w:rFonts w:ascii="Arial" w:eastAsia="Times New Roman" w:hAnsi="Arial" w:cs="Arial"/>
            <w:sz w:val="24"/>
            <w:szCs w:val="24"/>
            <w:lang w:eastAsia="ru-RU"/>
          </w:rPr>
          <w:t>пункте 9.2 раздела 9</w:t>
        </w:r>
      </w:hyperlink>
      <w:r w:rsidR="0063175A" w:rsidRPr="0063175A">
        <w:rPr>
          <w:rFonts w:ascii="Arial" w:eastAsia="Times New Roman" w:hAnsi="Arial" w:cs="Arial"/>
          <w:sz w:val="24"/>
          <w:szCs w:val="24"/>
          <w:lang w:eastAsia="ru-RU"/>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71" w:name="sub_1035"/>
      <w:bookmarkEnd w:id="70"/>
      <w:r w:rsidRPr="0063175A">
        <w:rPr>
          <w:rFonts w:ascii="Arial" w:eastAsia="Times New Roman" w:hAnsi="Arial" w:cs="Arial"/>
          <w:sz w:val="24"/>
          <w:szCs w:val="24"/>
          <w:lang w:eastAsia="ru-RU"/>
        </w:rPr>
        <w:t xml:space="preserve">В день подписания распоряжения администрации Ольгинского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структурное подразделение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5" w:history="1">
        <w:r w:rsidRPr="0063175A">
          <w:rPr>
            <w:rFonts w:ascii="Arial" w:eastAsia="Times New Roman" w:hAnsi="Arial" w:cs="Arial"/>
            <w:sz w:val="24"/>
            <w:szCs w:val="24"/>
            <w:lang w:eastAsia="ru-RU"/>
          </w:rPr>
          <w:t>электронной подписью</w:t>
        </w:r>
      </w:hyperlink>
      <w:r w:rsidRPr="0063175A">
        <w:rPr>
          <w:rFonts w:ascii="Arial" w:eastAsia="Times New Roman" w:hAnsi="Arial" w:cs="Arial"/>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администрации Ольгинского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bookmarkEnd w:id="71"/>
    </w:p>
    <w:p w:rsidR="0063175A" w:rsidRPr="0063175A" w:rsidRDefault="0029466B" w:rsidP="0029466B">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9.5.</w:t>
      </w:r>
      <w:r w:rsidR="0063175A" w:rsidRPr="0063175A">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структурное подразделение, осуществляющее муниципальный земельный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63175A" w:rsidRPr="0063175A" w:rsidRDefault="0029466B" w:rsidP="0029466B">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9.6.</w:t>
      </w:r>
      <w:r w:rsidR="0063175A" w:rsidRPr="0063175A">
        <w:rPr>
          <w:rFonts w:ascii="Arial" w:eastAsia="Times New Roman" w:hAnsi="Arial" w:cs="Arial"/>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Pr>
          <w:rFonts w:ascii="Arial" w:eastAsia="Times New Roman" w:hAnsi="Arial" w:cs="Arial"/>
          <w:sz w:val="24"/>
          <w:szCs w:val="24"/>
          <w:lang w:eastAsia="ru-RU"/>
        </w:rPr>
        <w:t xml:space="preserve">пункте 9.2 раздела </w:t>
      </w:r>
      <w:r w:rsidR="0063175A" w:rsidRPr="0063175A">
        <w:rPr>
          <w:rFonts w:ascii="Arial" w:eastAsia="Times New Roman" w:hAnsi="Arial" w:cs="Arial"/>
          <w:sz w:val="24"/>
          <w:szCs w:val="24"/>
          <w:lang w:eastAsia="ru-RU"/>
        </w:rPr>
        <w:t>9 настоящего положения, юридическое лицо, индивидуальный предприниматель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bookmarkStart w:id="72" w:name="sub_10362"/>
      <w:r w:rsidRPr="0063175A">
        <w:rPr>
          <w:rFonts w:ascii="Arial" w:eastAsia="Times New Roman" w:hAnsi="Arial" w:cs="Arial"/>
          <w:sz w:val="24"/>
          <w:szCs w:val="24"/>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63175A">
        <w:rPr>
          <w:rFonts w:ascii="Arial" w:eastAsia="Times New Roman" w:hAnsi="Arial" w:cs="Arial"/>
          <w:sz w:val="24"/>
          <w:szCs w:val="24"/>
          <w:lang w:eastAsia="ru-RU"/>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72"/>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9.7.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p>
    <w:p w:rsidR="0063175A" w:rsidRPr="0063175A" w:rsidRDefault="0063175A" w:rsidP="0029466B">
      <w:pPr>
        <w:autoSpaceDE w:val="0"/>
        <w:autoSpaceDN w:val="0"/>
        <w:adjustRightInd w:val="0"/>
        <w:spacing w:after="0" w:line="240" w:lineRule="auto"/>
        <w:ind w:left="1612" w:firstLine="567"/>
        <w:jc w:val="center"/>
        <w:rPr>
          <w:rFonts w:ascii="Arial" w:eastAsia="Calibri" w:hAnsi="Arial" w:cs="Arial"/>
          <w:sz w:val="24"/>
          <w:szCs w:val="24"/>
        </w:rPr>
      </w:pPr>
      <w:r w:rsidRPr="0063175A">
        <w:rPr>
          <w:rFonts w:ascii="Arial" w:eastAsia="Calibri" w:hAnsi="Arial" w:cs="Arial"/>
          <w:bCs/>
          <w:color w:val="26282F"/>
          <w:sz w:val="24"/>
          <w:szCs w:val="24"/>
        </w:rPr>
        <w:t>10. Проведение п</w:t>
      </w:r>
      <w:r w:rsidRPr="0063175A">
        <w:rPr>
          <w:rFonts w:ascii="Arial" w:eastAsia="Calibri" w:hAnsi="Arial" w:cs="Arial"/>
          <w:sz w:val="24"/>
          <w:szCs w:val="24"/>
        </w:rPr>
        <w:t>лановых (рейдовых) осмотров</w:t>
      </w:r>
    </w:p>
    <w:p w:rsidR="0063175A" w:rsidRPr="0063175A" w:rsidRDefault="0063175A" w:rsidP="0029466B">
      <w:pPr>
        <w:autoSpaceDE w:val="0"/>
        <w:autoSpaceDN w:val="0"/>
        <w:adjustRightInd w:val="0"/>
        <w:spacing w:after="0" w:line="240" w:lineRule="auto"/>
        <w:ind w:left="1612" w:firstLine="567"/>
        <w:jc w:val="center"/>
        <w:rPr>
          <w:rFonts w:ascii="Arial" w:eastAsia="Calibri" w:hAnsi="Arial" w:cs="Arial"/>
          <w:b/>
          <w:sz w:val="24"/>
          <w:szCs w:val="24"/>
        </w:rPr>
      </w:pP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73" w:name="sub_130021"/>
      <w:r w:rsidRPr="0063175A">
        <w:rPr>
          <w:rFonts w:ascii="Arial" w:eastAsia="Calibri" w:hAnsi="Arial" w:cs="Arial"/>
          <w:sz w:val="24"/>
          <w:szCs w:val="24"/>
        </w:rPr>
        <w:t xml:space="preserve">10.1. Плановые (рейдовые) осмотры, обследования особо охраняемых природных территорий, лесных участков, охотничьих угодий, земельных участков в процессе их использования проводятся уполномоченными должностными лицами структурного подразделения в пределах своей компетенции на основании плановых (рейдовых) заданий. </w:t>
      </w:r>
      <w:bookmarkStart w:id="74" w:name="sub_130022"/>
      <w:bookmarkEnd w:id="73"/>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10.2. При планировании проведения плановых (рейдовых) осмотров, обследований учитывается поступившая в администрацию Ольгинского сельского поселения информация, содержащая сведения об загрязнении объекта, нарушении режима использования.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 xml:space="preserve">10.3. В случае выявления при проведении плановых (рейдовых) осмотров, обследований нарушений обязательных требований должностные лица структурного подразделения принимают в пределах своей компетенции меры по пресечению таких нарушений, а также доводят в письменной форме до сведения главы Ольгинского 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29466B">
        <w:rPr>
          <w:rFonts w:ascii="Arial" w:eastAsia="Calibri" w:hAnsi="Arial" w:cs="Arial"/>
          <w:sz w:val="24"/>
          <w:szCs w:val="24"/>
        </w:rPr>
        <w:t xml:space="preserve">пункте </w:t>
      </w:r>
      <w:r w:rsidRPr="0063175A">
        <w:rPr>
          <w:rFonts w:ascii="Arial" w:eastAsia="Calibri" w:hAnsi="Arial" w:cs="Arial"/>
          <w:sz w:val="24"/>
          <w:szCs w:val="24"/>
        </w:rPr>
        <w:t>2 части</w:t>
      </w:r>
      <w:r w:rsidR="0029466B">
        <w:rPr>
          <w:rFonts w:ascii="Arial" w:eastAsia="Calibri" w:hAnsi="Arial" w:cs="Arial"/>
          <w:sz w:val="24"/>
          <w:szCs w:val="24"/>
        </w:rPr>
        <w:t xml:space="preserve"> 2 статьи </w:t>
      </w:r>
      <w:r w:rsidRPr="0063175A">
        <w:rPr>
          <w:rFonts w:ascii="Arial" w:eastAsia="Calibri" w:hAnsi="Arial" w:cs="Arial"/>
          <w:sz w:val="24"/>
          <w:szCs w:val="24"/>
        </w:rPr>
        <w:t xml:space="preserve">10 Федерального закона </w:t>
      </w:r>
      <w:r w:rsidR="0029466B">
        <w:rPr>
          <w:rFonts w:ascii="Arial" w:eastAsia="Calibri" w:hAnsi="Arial" w:cs="Arial"/>
          <w:sz w:val="24"/>
          <w:szCs w:val="24"/>
        </w:rPr>
        <w:t xml:space="preserve">от 26 декабря 2008 года № </w:t>
      </w:r>
      <w:r w:rsidRPr="0063175A">
        <w:rPr>
          <w:rFonts w:ascii="Arial" w:eastAsia="Calibri"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74"/>
    <w:p w:rsidR="0063175A" w:rsidRPr="0063175A" w:rsidRDefault="0063175A" w:rsidP="0029466B">
      <w:pPr>
        <w:autoSpaceDE w:val="0"/>
        <w:autoSpaceDN w:val="0"/>
        <w:adjustRightInd w:val="0"/>
        <w:spacing w:after="0" w:line="240" w:lineRule="auto"/>
        <w:ind w:firstLine="567"/>
        <w:outlineLvl w:val="0"/>
        <w:rPr>
          <w:rFonts w:ascii="Arial" w:eastAsia="Calibri" w:hAnsi="Arial" w:cs="Arial"/>
          <w:b/>
          <w:bCs/>
          <w:color w:val="26282F"/>
          <w:sz w:val="24"/>
          <w:szCs w:val="24"/>
        </w:rPr>
      </w:pP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color w:val="26282F"/>
          <w:sz w:val="24"/>
          <w:szCs w:val="24"/>
        </w:rPr>
      </w:pPr>
      <w:r w:rsidRPr="0063175A">
        <w:rPr>
          <w:rFonts w:ascii="Arial" w:eastAsia="Calibri" w:hAnsi="Arial" w:cs="Arial"/>
          <w:bCs/>
          <w:color w:val="26282F"/>
          <w:sz w:val="24"/>
          <w:szCs w:val="24"/>
        </w:rPr>
        <w:t>11. Порядок оформления результатов проверки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bookmarkStart w:id="75" w:name="sub_1037"/>
      <w:r w:rsidRPr="0063175A">
        <w:rPr>
          <w:rFonts w:ascii="Arial" w:eastAsia="Calibri" w:hAnsi="Arial" w:cs="Arial"/>
          <w:sz w:val="24"/>
          <w:szCs w:val="24"/>
        </w:rPr>
        <w:t>11.1. По результатам проверки составляется акт проверки.</w:t>
      </w:r>
    </w:p>
    <w:bookmarkEnd w:id="75"/>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76" w:name="sub_1038"/>
      <w:r>
        <w:rPr>
          <w:rFonts w:ascii="Arial" w:eastAsia="Calibri" w:hAnsi="Arial" w:cs="Arial"/>
          <w:sz w:val="24"/>
          <w:szCs w:val="24"/>
        </w:rPr>
        <w:lastRenderedPageBreak/>
        <w:t xml:space="preserve">11.2. </w:t>
      </w:r>
      <w:r w:rsidR="0063175A" w:rsidRPr="0063175A">
        <w:rPr>
          <w:rFonts w:ascii="Arial" w:eastAsia="Calibri" w:hAnsi="Arial" w:cs="Arial"/>
          <w:sz w:val="24"/>
          <w:szCs w:val="24"/>
        </w:rPr>
        <w:t>При выявлении нарушений должностным лицом, уполномоченным на осуществление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77" w:name="sub_1039"/>
      <w:bookmarkEnd w:id="76"/>
      <w:r>
        <w:rPr>
          <w:rFonts w:ascii="Arial" w:eastAsia="Calibri" w:hAnsi="Arial" w:cs="Arial"/>
          <w:sz w:val="24"/>
          <w:szCs w:val="24"/>
        </w:rPr>
        <w:t xml:space="preserve">11.3. </w:t>
      </w:r>
      <w:r w:rsidR="0063175A" w:rsidRPr="0063175A">
        <w:rPr>
          <w:rFonts w:ascii="Arial" w:eastAsia="Calibri" w:hAnsi="Arial" w:cs="Arial"/>
          <w:sz w:val="24"/>
          <w:szCs w:val="24"/>
        </w:rPr>
        <w:t>По истечении установленного в предписании срока для устранения нарушения должностное лицом, уполномоченное на осуществление муниципального земельного контроля, в установленном порядке повторно осуществляет проверку, о чем составляется соответствующий акт.</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78" w:name="sub_1040"/>
      <w:bookmarkEnd w:id="77"/>
      <w:r>
        <w:rPr>
          <w:rFonts w:ascii="Arial" w:eastAsia="Calibri" w:hAnsi="Arial" w:cs="Arial"/>
          <w:sz w:val="24"/>
          <w:szCs w:val="24"/>
        </w:rPr>
        <w:t xml:space="preserve">11.4. </w:t>
      </w:r>
      <w:r w:rsidR="0063175A" w:rsidRPr="0063175A">
        <w:rPr>
          <w:rFonts w:ascii="Arial" w:eastAsia="Calibri" w:hAnsi="Arial" w:cs="Arial"/>
          <w:sz w:val="24"/>
          <w:szCs w:val="24"/>
        </w:rPr>
        <w:t>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bookmarkEnd w:id="78"/>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11.5. По результатам проведённых проверок ведётся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r w:rsidRPr="0063175A">
        <w:rPr>
          <w:rFonts w:ascii="Arial" w:eastAsia="Calibri" w:hAnsi="Arial" w:cs="Arial"/>
          <w:sz w:val="24"/>
          <w:szCs w:val="24"/>
        </w:rPr>
        <w:t>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79" w:name="sub_1041"/>
      <w:r>
        <w:rPr>
          <w:rFonts w:ascii="Arial" w:eastAsia="Calibri" w:hAnsi="Arial" w:cs="Arial"/>
          <w:sz w:val="24"/>
          <w:szCs w:val="24"/>
        </w:rPr>
        <w:t xml:space="preserve">11.6. </w:t>
      </w:r>
      <w:r w:rsidR="0063175A" w:rsidRPr="0063175A">
        <w:rPr>
          <w:rFonts w:ascii="Arial" w:eastAsia="Calibri" w:hAnsi="Arial" w:cs="Arial"/>
          <w:sz w:val="24"/>
          <w:szCs w:val="24"/>
        </w:rPr>
        <w:t xml:space="preserve">При осуществлении муниципального земельного контроля в отношении лиц, не относящихся к индивидуальным предпринимателям и юридическим лицам, применяются формы документов, которые с учетом обязательных требований, установленных законодательством Российской Федерации, утверждаются </w:t>
      </w:r>
      <w:hyperlink r:id="rId36" w:history="1">
        <w:r w:rsidR="0063175A" w:rsidRPr="0063175A">
          <w:rPr>
            <w:rFonts w:ascii="Arial" w:eastAsia="Calibri" w:hAnsi="Arial" w:cs="Arial"/>
            <w:sz w:val="24"/>
            <w:szCs w:val="24"/>
          </w:rPr>
          <w:t>постановлением</w:t>
        </w:r>
      </w:hyperlink>
      <w:r w:rsidR="0063175A" w:rsidRPr="0063175A">
        <w:rPr>
          <w:rFonts w:ascii="Arial" w:eastAsia="Calibri" w:hAnsi="Arial" w:cs="Arial"/>
          <w:sz w:val="24"/>
          <w:szCs w:val="24"/>
        </w:rPr>
        <w:t xml:space="preserve"> администрации Ольгинского сельского поселения.</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80" w:name="sub_1042"/>
      <w:bookmarkEnd w:id="79"/>
      <w:r>
        <w:rPr>
          <w:rFonts w:ascii="Arial" w:eastAsia="Calibri" w:hAnsi="Arial" w:cs="Arial"/>
          <w:sz w:val="24"/>
          <w:szCs w:val="24"/>
        </w:rPr>
        <w:t xml:space="preserve">11.7. </w:t>
      </w:r>
      <w:r w:rsidR="0063175A" w:rsidRPr="0063175A">
        <w:rPr>
          <w:rFonts w:ascii="Arial" w:eastAsia="Calibri" w:hAnsi="Arial" w:cs="Arial"/>
          <w:sz w:val="24"/>
          <w:szCs w:val="24"/>
        </w:rPr>
        <w:t xml:space="preserve">При осуществлении муниципального земельного контроля в отношении юридических лиц, индивидуальных предпринимателей, применяются </w:t>
      </w:r>
      <w:hyperlink r:id="rId37" w:history="1">
        <w:r w:rsidR="0063175A" w:rsidRPr="0063175A">
          <w:rPr>
            <w:rFonts w:ascii="Arial" w:eastAsia="Calibri" w:hAnsi="Arial" w:cs="Arial"/>
            <w:sz w:val="24"/>
            <w:szCs w:val="24"/>
          </w:rPr>
          <w:t>формы документов</w:t>
        </w:r>
      </w:hyperlink>
      <w:r w:rsidR="0063175A" w:rsidRPr="0063175A">
        <w:rPr>
          <w:rFonts w:ascii="Arial" w:eastAsia="Calibri" w:hAnsi="Arial" w:cs="Arial"/>
          <w:sz w:val="24"/>
          <w:szCs w:val="24"/>
        </w:rPr>
        <w:t>, которые установлены уполномоченным Правительством Российской Федерации федеральным органом исполнительной власти.</w:t>
      </w:r>
    </w:p>
    <w:bookmarkEnd w:id="80"/>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Times New Roman" w:hAnsi="Arial" w:cs="Arial"/>
          <w:sz w:val="24"/>
          <w:szCs w:val="24"/>
          <w:lang w:eastAsia="ru-RU"/>
        </w:rPr>
        <w:t xml:space="preserve">11.8. 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статьей 4.10 Закона Краснодарского края от 23 июля 2003 года № 608-КЗ «Об административных правонарушениях». </w:t>
      </w:r>
    </w:p>
    <w:p w:rsidR="0063175A" w:rsidRPr="0063175A" w:rsidRDefault="0063175A" w:rsidP="0029466B">
      <w:pPr>
        <w:spacing w:after="0" w:line="240" w:lineRule="auto"/>
        <w:ind w:firstLine="567"/>
        <w:jc w:val="both"/>
        <w:rPr>
          <w:rFonts w:ascii="Arial" w:eastAsia="Times New Roman" w:hAnsi="Arial" w:cs="Arial"/>
          <w:sz w:val="24"/>
          <w:szCs w:val="24"/>
          <w:lang w:eastAsia="ru-RU"/>
        </w:rPr>
      </w:pPr>
      <w:r w:rsidRPr="0063175A">
        <w:rPr>
          <w:rFonts w:ascii="Arial" w:eastAsia="Arial" w:hAnsi="Arial" w:cs="Arial"/>
          <w:sz w:val="24"/>
          <w:szCs w:val="24"/>
          <w:lang w:eastAsia="ru-RU"/>
        </w:rPr>
        <w:t>При правонарушениях, ответственность за которые предусмотрена Кодексом Российской Федерации об административных нарушениях, в течении трех рабочих дней со дня составления акта проверки с указанием информации о не устранении выявленного нарушения, акт проверки направляется должностному лицу, осуществляющему государственный контроль для рассмотрения и принятия решения о возбуждении дела об административном правонарушении.</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autoSpaceDE w:val="0"/>
        <w:autoSpaceDN w:val="0"/>
        <w:adjustRightInd w:val="0"/>
        <w:spacing w:after="0" w:line="240" w:lineRule="auto"/>
        <w:ind w:firstLine="567"/>
        <w:jc w:val="center"/>
        <w:outlineLvl w:val="0"/>
        <w:rPr>
          <w:rFonts w:ascii="Arial" w:eastAsia="Calibri" w:hAnsi="Arial" w:cs="Arial"/>
          <w:bCs/>
          <w:sz w:val="24"/>
          <w:szCs w:val="24"/>
        </w:rPr>
      </w:pPr>
      <w:r w:rsidRPr="0063175A">
        <w:rPr>
          <w:rFonts w:ascii="Arial" w:eastAsia="Calibri" w:hAnsi="Arial" w:cs="Arial"/>
          <w:bCs/>
          <w:sz w:val="24"/>
          <w:szCs w:val="24"/>
        </w:rPr>
        <w:t>12. Взаимодействие должностных лиц при осуществлении</w:t>
      </w:r>
      <w:r w:rsidRPr="0063175A">
        <w:rPr>
          <w:rFonts w:ascii="Arial" w:eastAsia="Calibri" w:hAnsi="Arial" w:cs="Arial"/>
          <w:bCs/>
          <w:sz w:val="24"/>
          <w:szCs w:val="24"/>
        </w:rPr>
        <w:br/>
        <w:t>муниципального земельного контроля</w:t>
      </w:r>
    </w:p>
    <w:p w:rsidR="0063175A" w:rsidRPr="0063175A" w:rsidRDefault="0063175A" w:rsidP="0029466B">
      <w:pPr>
        <w:autoSpaceDE w:val="0"/>
        <w:autoSpaceDN w:val="0"/>
        <w:adjustRightInd w:val="0"/>
        <w:spacing w:after="0" w:line="240" w:lineRule="auto"/>
        <w:ind w:firstLine="567"/>
        <w:jc w:val="both"/>
        <w:rPr>
          <w:rFonts w:ascii="Arial" w:eastAsia="Calibri" w:hAnsi="Arial" w:cs="Arial"/>
          <w:sz w:val="24"/>
          <w:szCs w:val="24"/>
        </w:rPr>
      </w:pPr>
    </w:p>
    <w:p w:rsidR="0063175A" w:rsidRPr="0063175A" w:rsidRDefault="0063175A" w:rsidP="0029466B">
      <w:pPr>
        <w:tabs>
          <w:tab w:val="left" w:pos="900"/>
        </w:tabs>
        <w:spacing w:after="0" w:line="240" w:lineRule="auto"/>
        <w:ind w:firstLine="567"/>
        <w:jc w:val="both"/>
        <w:rPr>
          <w:rFonts w:ascii="Arial" w:eastAsia="Times New Roman" w:hAnsi="Arial" w:cs="Arial"/>
          <w:sz w:val="24"/>
          <w:szCs w:val="24"/>
          <w:lang w:eastAsia="ru-RU"/>
        </w:rPr>
      </w:pPr>
      <w:bookmarkStart w:id="81" w:name="sub_1045"/>
      <w:r w:rsidRPr="0063175A">
        <w:rPr>
          <w:rFonts w:ascii="Arial" w:eastAsia="Calibri" w:hAnsi="Arial" w:cs="Arial"/>
          <w:sz w:val="24"/>
          <w:szCs w:val="24"/>
        </w:rPr>
        <w:t>12.1.</w:t>
      </w:r>
      <w:bookmarkEnd w:id="81"/>
      <w:r w:rsidR="0029466B">
        <w:rPr>
          <w:rFonts w:ascii="Arial" w:eastAsia="Calibri" w:hAnsi="Arial" w:cs="Arial"/>
          <w:sz w:val="24"/>
          <w:szCs w:val="24"/>
        </w:rPr>
        <w:t xml:space="preserve"> </w:t>
      </w:r>
      <w:r w:rsidRPr="0063175A">
        <w:rPr>
          <w:rFonts w:ascii="Arial" w:eastAsia="Times New Roman" w:hAnsi="Arial" w:cs="Arial"/>
          <w:sz w:val="24"/>
          <w:szCs w:val="24"/>
          <w:lang w:eastAsia="ru-RU"/>
        </w:rPr>
        <w:t xml:space="preserve">При исполнении муниципальной функции уполномоченное структурное подразделение взаимодействует в установленном порядке с органами </w:t>
      </w:r>
      <w:r w:rsidRPr="0063175A">
        <w:rPr>
          <w:rFonts w:ascii="Arial" w:eastAsia="Times New Roman" w:hAnsi="Arial" w:cs="Arial"/>
          <w:sz w:val="24"/>
          <w:szCs w:val="24"/>
          <w:lang w:eastAsia="ru-RU"/>
        </w:rPr>
        <w:lastRenderedPageBreak/>
        <w:t>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Ольгинского сельского поселения</w:t>
      </w:r>
      <w:r w:rsidRPr="0063175A">
        <w:rPr>
          <w:rFonts w:ascii="Arial" w:eastAsia="Times New Roman" w:hAnsi="Arial" w:cs="Arial"/>
          <w:i/>
          <w:iCs/>
          <w:sz w:val="24"/>
          <w:szCs w:val="24"/>
          <w:shd w:val="clear" w:color="auto" w:fill="FFFFFF"/>
          <w:lang w:eastAsia="ru-RU"/>
        </w:rPr>
        <w:t>,</w:t>
      </w:r>
      <w:r w:rsidRPr="0063175A">
        <w:rPr>
          <w:rFonts w:ascii="Arial" w:eastAsia="Times New Roman" w:hAnsi="Arial" w:cs="Arial"/>
          <w:sz w:val="24"/>
          <w:szCs w:val="24"/>
          <w:lang w:eastAsia="ru-RU"/>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12.2. </w:t>
      </w:r>
      <w:r w:rsidR="0063175A" w:rsidRPr="0063175A">
        <w:rPr>
          <w:rFonts w:ascii="Arial" w:eastAsia="Calibri" w:hAnsi="Arial" w:cs="Arial"/>
          <w:sz w:val="24"/>
          <w:szCs w:val="24"/>
        </w:rPr>
        <w:t>В необходимых случаях должностные лица, осуществляющие муниципальный земельный контроль, взаимодействуют с Управлением Федеральной службы государственной регистрации, кадастра и картографии по Краснодарскому краю.</w:t>
      </w:r>
    </w:p>
    <w:p w:rsidR="0063175A" w:rsidRPr="0063175A" w:rsidRDefault="0029466B" w:rsidP="0029466B">
      <w:pPr>
        <w:autoSpaceDE w:val="0"/>
        <w:autoSpaceDN w:val="0"/>
        <w:adjustRightInd w:val="0"/>
        <w:spacing w:after="0" w:line="240" w:lineRule="auto"/>
        <w:ind w:firstLine="567"/>
        <w:jc w:val="both"/>
        <w:rPr>
          <w:rFonts w:ascii="Arial" w:eastAsia="Calibri" w:hAnsi="Arial" w:cs="Arial"/>
          <w:sz w:val="24"/>
          <w:szCs w:val="24"/>
        </w:rPr>
      </w:pPr>
      <w:bookmarkStart w:id="82" w:name="sub_1049"/>
      <w:r>
        <w:rPr>
          <w:rFonts w:ascii="Arial" w:eastAsia="Calibri" w:hAnsi="Arial" w:cs="Arial"/>
          <w:sz w:val="24"/>
          <w:szCs w:val="24"/>
        </w:rPr>
        <w:t xml:space="preserve">12.3. </w:t>
      </w:r>
      <w:r w:rsidR="0063175A" w:rsidRPr="0063175A">
        <w:rPr>
          <w:rFonts w:ascii="Arial" w:eastAsia="Calibri" w:hAnsi="Arial" w:cs="Arial"/>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38" w:history="1">
        <w:r w:rsidR="0063175A" w:rsidRPr="0063175A">
          <w:rPr>
            <w:rFonts w:ascii="Arial" w:eastAsia="Calibri" w:hAnsi="Arial" w:cs="Arial"/>
            <w:sz w:val="24"/>
            <w:szCs w:val="24"/>
          </w:rPr>
          <w:t>Федеральным законом</w:t>
        </w:r>
      </w:hyperlink>
      <w:r w:rsidR="0063175A" w:rsidRPr="0063175A">
        <w:rPr>
          <w:rFonts w:ascii="Arial" w:eastAsia="Calibri" w:hAnsi="Arial" w:cs="Arial"/>
          <w:sz w:val="24"/>
          <w:szCs w:val="24"/>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9"/>
    <w:bookmarkEnd w:id="82"/>
    <w:p w:rsidR="0063175A" w:rsidRPr="0063175A" w:rsidRDefault="0063175A" w:rsidP="0029466B">
      <w:pPr>
        <w:spacing w:after="0" w:line="240" w:lineRule="auto"/>
        <w:ind w:firstLine="567"/>
        <w:rPr>
          <w:rFonts w:ascii="Arial" w:eastAsia="Times New Roman" w:hAnsi="Arial" w:cs="Arial"/>
          <w:sz w:val="24"/>
          <w:szCs w:val="24"/>
          <w:lang w:eastAsia="ru-RU"/>
        </w:rPr>
      </w:pPr>
    </w:p>
    <w:p w:rsidR="0063175A" w:rsidRDefault="0063175A" w:rsidP="0029466B">
      <w:pPr>
        <w:spacing w:after="0" w:line="240" w:lineRule="auto"/>
        <w:ind w:firstLine="567"/>
        <w:rPr>
          <w:rFonts w:ascii="Arial" w:eastAsia="Times New Roman" w:hAnsi="Arial" w:cs="Arial"/>
          <w:sz w:val="24"/>
          <w:szCs w:val="24"/>
          <w:lang w:eastAsia="ru-RU"/>
        </w:rPr>
      </w:pPr>
    </w:p>
    <w:p w:rsidR="0029466B" w:rsidRPr="0063175A" w:rsidRDefault="0029466B" w:rsidP="0029466B">
      <w:pPr>
        <w:spacing w:after="0" w:line="240" w:lineRule="auto"/>
        <w:ind w:firstLine="567"/>
        <w:rPr>
          <w:rFonts w:ascii="Arial" w:eastAsia="Times New Roman" w:hAnsi="Arial" w:cs="Arial"/>
          <w:sz w:val="24"/>
          <w:szCs w:val="24"/>
          <w:lang w:eastAsia="ru-RU"/>
        </w:rPr>
      </w:pPr>
    </w:p>
    <w:p w:rsidR="0063175A" w:rsidRPr="0063175A"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Глава</w:t>
      </w:r>
    </w:p>
    <w:p w:rsidR="0063175A" w:rsidRPr="0063175A" w:rsidRDefault="0029466B" w:rsidP="0029466B">
      <w:pPr>
        <w:spacing w:after="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Ольгинского сельского поселения</w:t>
      </w:r>
    </w:p>
    <w:p w:rsidR="0029466B" w:rsidRDefault="0063175A" w:rsidP="0029466B">
      <w:pPr>
        <w:spacing w:after="0" w:line="240" w:lineRule="auto"/>
        <w:ind w:firstLine="567"/>
        <w:rPr>
          <w:rFonts w:ascii="Arial" w:eastAsia="Times New Roman" w:hAnsi="Arial" w:cs="Arial"/>
          <w:color w:val="000000"/>
          <w:sz w:val="24"/>
          <w:szCs w:val="24"/>
          <w:lang w:eastAsia="ru-RU"/>
        </w:rPr>
      </w:pPr>
      <w:r w:rsidRPr="0063175A">
        <w:rPr>
          <w:rFonts w:ascii="Arial" w:eastAsia="Times New Roman" w:hAnsi="Arial" w:cs="Arial"/>
          <w:color w:val="000000"/>
          <w:sz w:val="24"/>
          <w:szCs w:val="24"/>
          <w:lang w:eastAsia="ru-RU"/>
        </w:rPr>
        <w:t>Абинского района</w:t>
      </w:r>
    </w:p>
    <w:p w:rsidR="005D06FD" w:rsidRPr="0029466B" w:rsidRDefault="0029466B" w:rsidP="0029466B">
      <w:pPr>
        <w:spacing w:after="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В.Д.</w:t>
      </w:r>
      <w:r w:rsidR="0063175A" w:rsidRPr="0063175A">
        <w:rPr>
          <w:rFonts w:ascii="Arial" w:eastAsia="Times New Roman" w:hAnsi="Arial" w:cs="Arial"/>
          <w:color w:val="000000"/>
          <w:sz w:val="24"/>
          <w:szCs w:val="24"/>
          <w:lang w:eastAsia="ru-RU"/>
        </w:rPr>
        <w:t>Харченко</w:t>
      </w:r>
    </w:p>
    <w:sectPr w:rsidR="005D06FD" w:rsidRPr="0029466B" w:rsidSect="00F017F8">
      <w:headerReference w:type="even"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CE" w:rsidRDefault="009850CE" w:rsidP="00A25BB2">
      <w:pPr>
        <w:spacing w:after="0" w:line="240" w:lineRule="auto"/>
      </w:pPr>
      <w:r>
        <w:separator/>
      </w:r>
    </w:p>
  </w:endnote>
  <w:endnote w:type="continuationSeparator" w:id="0">
    <w:p w:rsidR="009850CE" w:rsidRDefault="009850CE" w:rsidP="00A2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CE" w:rsidRDefault="009850CE" w:rsidP="00A25BB2">
      <w:pPr>
        <w:spacing w:after="0" w:line="240" w:lineRule="auto"/>
      </w:pPr>
      <w:r>
        <w:separator/>
      </w:r>
    </w:p>
  </w:footnote>
  <w:footnote w:type="continuationSeparator" w:id="0">
    <w:p w:rsidR="009850CE" w:rsidRDefault="009850CE" w:rsidP="00A2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82" w:rsidRDefault="00886F82" w:rsidP="00F017F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6F82" w:rsidRDefault="00886F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24A0C8F"/>
    <w:multiLevelType w:val="hybridMultilevel"/>
    <w:tmpl w:val="D6204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8621F8"/>
    <w:multiLevelType w:val="hybridMultilevel"/>
    <w:tmpl w:val="C1A677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83F17"/>
    <w:multiLevelType w:val="hybridMultilevel"/>
    <w:tmpl w:val="21B44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DB6192"/>
    <w:multiLevelType w:val="hybridMultilevel"/>
    <w:tmpl w:val="5D166DDA"/>
    <w:lvl w:ilvl="0" w:tplc="DAE8A05C">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70F3EF3"/>
    <w:multiLevelType w:val="hybridMultilevel"/>
    <w:tmpl w:val="67C0A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075C01"/>
    <w:multiLevelType w:val="hybridMultilevel"/>
    <w:tmpl w:val="FA008C7C"/>
    <w:lvl w:ilvl="0" w:tplc="FFFFFFFF">
      <w:start w:val="1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5C052BE"/>
    <w:multiLevelType w:val="hybridMultilevel"/>
    <w:tmpl w:val="AE0A4C78"/>
    <w:lvl w:ilvl="0" w:tplc="2EDE7FBC">
      <w:start w:val="70"/>
      <w:numFmt w:val="decimal"/>
      <w:lvlText w:val="%1."/>
      <w:lvlJc w:val="left"/>
      <w:pPr>
        <w:tabs>
          <w:tab w:val="num" w:pos="1218"/>
        </w:tabs>
        <w:ind w:left="1218" w:hanging="5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6DE078D7"/>
    <w:multiLevelType w:val="hybridMultilevel"/>
    <w:tmpl w:val="3336F9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B640ECD"/>
    <w:multiLevelType w:val="hybridMultilevel"/>
    <w:tmpl w:val="0D9EB6C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5"/>
  </w:num>
  <w:num w:numId="4">
    <w:abstractNumId w:val="7"/>
  </w:num>
  <w:num w:numId="5">
    <w:abstractNumId w:val="10"/>
  </w:num>
  <w:num w:numId="6">
    <w:abstractNumId w:val="0"/>
    <w:lvlOverride w:ilvl="0">
      <w:startOverride w:val="1"/>
    </w:lvlOverride>
  </w:num>
  <w:num w:numId="7">
    <w:abstractNumId w:val="4"/>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1"/>
    <w:rsid w:val="00085D9B"/>
    <w:rsid w:val="000F2098"/>
    <w:rsid w:val="001017A6"/>
    <w:rsid w:val="00131E76"/>
    <w:rsid w:val="001D0742"/>
    <w:rsid w:val="001F5FEE"/>
    <w:rsid w:val="0029466B"/>
    <w:rsid w:val="002B49DD"/>
    <w:rsid w:val="003D7971"/>
    <w:rsid w:val="00457F56"/>
    <w:rsid w:val="005030EC"/>
    <w:rsid w:val="0055769F"/>
    <w:rsid w:val="005D06FD"/>
    <w:rsid w:val="005D5DAD"/>
    <w:rsid w:val="00621ED1"/>
    <w:rsid w:val="0063175A"/>
    <w:rsid w:val="0067690D"/>
    <w:rsid w:val="00692308"/>
    <w:rsid w:val="006A6FDB"/>
    <w:rsid w:val="007134A7"/>
    <w:rsid w:val="007C0932"/>
    <w:rsid w:val="008064AB"/>
    <w:rsid w:val="00843F3C"/>
    <w:rsid w:val="00886F82"/>
    <w:rsid w:val="008C3872"/>
    <w:rsid w:val="008E08E0"/>
    <w:rsid w:val="009850CE"/>
    <w:rsid w:val="00A25BB2"/>
    <w:rsid w:val="00A50864"/>
    <w:rsid w:val="00B06896"/>
    <w:rsid w:val="00C17549"/>
    <w:rsid w:val="00CB21EA"/>
    <w:rsid w:val="00D9713D"/>
    <w:rsid w:val="00DC7B6F"/>
    <w:rsid w:val="00E41F73"/>
    <w:rsid w:val="00E950F1"/>
    <w:rsid w:val="00F017F8"/>
    <w:rsid w:val="00F4342F"/>
    <w:rsid w:val="00F9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E90C7-DA00-4468-AF06-ADFE6CC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56"/>
    <w:rPr>
      <w:rFonts w:ascii="Times New Roman" w:hAnsi="Times New Roman"/>
      <w:sz w:val="28"/>
    </w:rPr>
  </w:style>
  <w:style w:type="paragraph" w:styleId="1">
    <w:name w:val="heading 1"/>
    <w:basedOn w:val="a"/>
    <w:next w:val="a"/>
    <w:link w:val="10"/>
    <w:qFormat/>
    <w:rsid w:val="00692308"/>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5">
    <w:name w:val="heading 5"/>
    <w:basedOn w:val="a"/>
    <w:next w:val="a"/>
    <w:link w:val="50"/>
    <w:semiHidden/>
    <w:unhideWhenUsed/>
    <w:qFormat/>
    <w:rsid w:val="0069230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308"/>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692308"/>
    <w:rPr>
      <w:rFonts w:ascii="Calibri" w:eastAsia="Times New Roman" w:hAnsi="Calibri" w:cs="Times New Roman"/>
      <w:b/>
      <w:bCs/>
      <w:i/>
      <w:iCs/>
      <w:sz w:val="26"/>
      <w:szCs w:val="26"/>
      <w:lang w:eastAsia="ru-RU"/>
    </w:rPr>
  </w:style>
  <w:style w:type="numbering" w:customStyle="1" w:styleId="11">
    <w:name w:val="Нет списка1"/>
    <w:next w:val="a2"/>
    <w:semiHidden/>
    <w:rsid w:val="00692308"/>
  </w:style>
  <w:style w:type="paragraph" w:customStyle="1" w:styleId="12">
    <w:name w:val="1"/>
    <w:basedOn w:val="a"/>
    <w:rsid w:val="00692308"/>
    <w:pPr>
      <w:tabs>
        <w:tab w:val="left" w:pos="1134"/>
      </w:tabs>
      <w:spacing w:after="160" w:line="240" w:lineRule="exact"/>
    </w:pPr>
    <w:rPr>
      <w:rFonts w:eastAsia="Times New Roman" w:cs="Times New Roman"/>
      <w:noProof/>
      <w:sz w:val="22"/>
      <w:szCs w:val="20"/>
      <w:lang w:val="en-US" w:eastAsia="ru-RU"/>
    </w:rPr>
  </w:style>
  <w:style w:type="character" w:styleId="a3">
    <w:name w:val="Hyperlink"/>
    <w:rsid w:val="00692308"/>
    <w:rPr>
      <w:color w:val="0000FF"/>
      <w:u w:val="single"/>
    </w:rPr>
  </w:style>
  <w:style w:type="table" w:styleId="a4">
    <w:name w:val="Table Grid"/>
    <w:basedOn w:val="a1"/>
    <w:rsid w:val="006923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3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Обычный (веб)20"/>
    <w:basedOn w:val="a"/>
    <w:rsid w:val="00692308"/>
    <w:pPr>
      <w:spacing w:after="0" w:line="240" w:lineRule="auto"/>
      <w:jc w:val="both"/>
    </w:pPr>
    <w:rPr>
      <w:rFonts w:eastAsia="Times New Roman" w:cs="Times New Roman"/>
      <w:color w:val="000000"/>
      <w:sz w:val="24"/>
      <w:szCs w:val="24"/>
      <w:lang w:eastAsia="ru-RU"/>
    </w:rPr>
  </w:style>
  <w:style w:type="paragraph" w:styleId="a5">
    <w:name w:val="Body Text"/>
    <w:basedOn w:val="a"/>
    <w:link w:val="a6"/>
    <w:rsid w:val="00692308"/>
    <w:pPr>
      <w:autoSpaceDE w:val="0"/>
      <w:autoSpaceDN w:val="0"/>
      <w:spacing w:after="0" w:line="300" w:lineRule="exact"/>
      <w:jc w:val="both"/>
    </w:pPr>
    <w:rPr>
      <w:rFonts w:eastAsia="Times New Roman" w:cs="Times New Roman"/>
      <w:szCs w:val="20"/>
      <w:lang w:eastAsia="ru-RU"/>
    </w:rPr>
  </w:style>
  <w:style w:type="character" w:customStyle="1" w:styleId="a6">
    <w:name w:val="Основной текст Знак"/>
    <w:basedOn w:val="a0"/>
    <w:link w:val="a5"/>
    <w:rsid w:val="00692308"/>
    <w:rPr>
      <w:rFonts w:ascii="Times New Roman" w:eastAsia="Times New Roman" w:hAnsi="Times New Roman" w:cs="Times New Roman"/>
      <w:sz w:val="28"/>
      <w:szCs w:val="20"/>
      <w:lang w:eastAsia="ru-RU"/>
    </w:rPr>
  </w:style>
  <w:style w:type="paragraph" w:customStyle="1" w:styleId="HTML2">
    <w:name w:val="Стандартный HTML2"/>
    <w:basedOn w:val="a"/>
    <w:rsid w:val="0069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lang w:eastAsia="ru-RU"/>
    </w:rPr>
  </w:style>
  <w:style w:type="paragraph" w:styleId="a7">
    <w:name w:val="Balloon Text"/>
    <w:basedOn w:val="a"/>
    <w:link w:val="a8"/>
    <w:semiHidden/>
    <w:rsid w:val="006923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92308"/>
    <w:rPr>
      <w:rFonts w:ascii="Tahoma" w:eastAsia="Times New Roman" w:hAnsi="Tahoma" w:cs="Tahoma"/>
      <w:sz w:val="16"/>
      <w:szCs w:val="16"/>
      <w:lang w:eastAsia="ru-RU"/>
    </w:rPr>
  </w:style>
  <w:style w:type="paragraph" w:styleId="a9">
    <w:name w:val="header"/>
    <w:basedOn w:val="a"/>
    <w:link w:val="aa"/>
    <w:rsid w:val="00692308"/>
    <w:pPr>
      <w:tabs>
        <w:tab w:val="center" w:pos="4677"/>
        <w:tab w:val="right" w:pos="9355"/>
      </w:tabs>
      <w:spacing w:after="0" w:line="240" w:lineRule="auto"/>
    </w:pPr>
    <w:rPr>
      <w:rFonts w:eastAsia="Times New Roman" w:cs="Times New Roman"/>
      <w:sz w:val="24"/>
      <w:szCs w:val="24"/>
      <w:lang w:eastAsia="ru-RU"/>
    </w:rPr>
  </w:style>
  <w:style w:type="character" w:customStyle="1" w:styleId="aa">
    <w:name w:val="Верхний колонтитул Знак"/>
    <w:basedOn w:val="a0"/>
    <w:link w:val="a9"/>
    <w:rsid w:val="00692308"/>
    <w:rPr>
      <w:rFonts w:ascii="Times New Roman" w:eastAsia="Times New Roman" w:hAnsi="Times New Roman" w:cs="Times New Roman"/>
      <w:sz w:val="24"/>
      <w:szCs w:val="24"/>
      <w:lang w:eastAsia="ru-RU"/>
    </w:rPr>
  </w:style>
  <w:style w:type="character" w:styleId="ab">
    <w:name w:val="page number"/>
    <w:basedOn w:val="a0"/>
    <w:rsid w:val="00692308"/>
  </w:style>
  <w:style w:type="paragraph" w:styleId="ac">
    <w:name w:val="Normal (Web)"/>
    <w:basedOn w:val="a"/>
    <w:rsid w:val="00692308"/>
    <w:pPr>
      <w:spacing w:before="100" w:beforeAutospacing="1" w:after="100" w:afterAutospacing="1" w:line="240" w:lineRule="auto"/>
    </w:pPr>
    <w:rPr>
      <w:rFonts w:eastAsia="Times New Roman" w:cs="Times New Roman"/>
      <w:sz w:val="24"/>
      <w:szCs w:val="24"/>
      <w:lang w:eastAsia="ru-RU"/>
    </w:rPr>
  </w:style>
  <w:style w:type="paragraph" w:customStyle="1" w:styleId="13">
    <w:name w:val="нум список 1"/>
    <w:basedOn w:val="a"/>
    <w:rsid w:val="00692308"/>
    <w:pPr>
      <w:tabs>
        <w:tab w:val="left" w:pos="360"/>
      </w:tabs>
      <w:spacing w:before="120" w:after="120" w:line="240" w:lineRule="auto"/>
      <w:jc w:val="both"/>
    </w:pPr>
    <w:rPr>
      <w:rFonts w:eastAsia="Times New Roman" w:cs="Times New Roman"/>
      <w:sz w:val="24"/>
      <w:szCs w:val="20"/>
      <w:lang w:eastAsia="ar-SA"/>
    </w:rPr>
  </w:style>
  <w:style w:type="paragraph" w:customStyle="1" w:styleId="ConsPlusTitle">
    <w:name w:val="ConsPlusTitle"/>
    <w:rsid w:val="006923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Прижатый влево"/>
    <w:basedOn w:val="a"/>
    <w:next w:val="a"/>
    <w:rsid w:val="0069230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e">
    <w:name w:val="Body Text Indent"/>
    <w:basedOn w:val="a"/>
    <w:link w:val="af"/>
    <w:rsid w:val="00692308"/>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rsid w:val="00692308"/>
    <w:rPr>
      <w:rFonts w:ascii="Times New Roman" w:eastAsia="Times New Roman" w:hAnsi="Times New Roman" w:cs="Times New Roman"/>
      <w:sz w:val="24"/>
      <w:szCs w:val="24"/>
      <w:lang w:eastAsia="ru-RU"/>
    </w:rPr>
  </w:style>
  <w:style w:type="paragraph" w:customStyle="1" w:styleId="24">
    <w:name w:val="Основной текст 24"/>
    <w:basedOn w:val="a"/>
    <w:rsid w:val="00692308"/>
    <w:pPr>
      <w:tabs>
        <w:tab w:val="left" w:pos="567"/>
        <w:tab w:val="left" w:pos="709"/>
      </w:tabs>
      <w:suppressAutoHyphens/>
      <w:autoSpaceDE w:val="0"/>
      <w:spacing w:after="0" w:line="240" w:lineRule="auto"/>
      <w:jc w:val="both"/>
    </w:pPr>
    <w:rPr>
      <w:rFonts w:eastAsia="Times New Roman" w:cs="Times New Roman"/>
      <w:szCs w:val="28"/>
      <w:lang w:eastAsia="ar-SA"/>
    </w:rPr>
  </w:style>
  <w:style w:type="paragraph" w:customStyle="1" w:styleId="af0">
    <w:name w:val="Заголовок"/>
    <w:basedOn w:val="a"/>
    <w:next w:val="a"/>
    <w:uiPriority w:val="99"/>
    <w:rsid w:val="00692308"/>
    <w:pPr>
      <w:autoSpaceDE w:val="0"/>
      <w:autoSpaceDN w:val="0"/>
      <w:adjustRightInd w:val="0"/>
      <w:spacing w:after="0" w:line="240" w:lineRule="auto"/>
      <w:ind w:firstLine="720"/>
      <w:jc w:val="both"/>
    </w:pPr>
    <w:rPr>
      <w:rFonts w:ascii="Verdana" w:eastAsia="Times New Roman" w:hAnsi="Verdana" w:cs="Verdana"/>
      <w:b/>
      <w:bCs/>
      <w:color w:val="0058A9"/>
      <w:sz w:val="22"/>
      <w:shd w:val="clear" w:color="auto" w:fill="F0F0F0"/>
      <w:lang w:eastAsia="ru-RU"/>
    </w:rPr>
  </w:style>
  <w:style w:type="paragraph" w:styleId="af1">
    <w:name w:val="Title"/>
    <w:basedOn w:val="a"/>
    <w:link w:val="af2"/>
    <w:uiPriority w:val="99"/>
    <w:qFormat/>
    <w:rsid w:val="00692308"/>
    <w:pPr>
      <w:spacing w:after="0" w:line="240" w:lineRule="auto"/>
      <w:jc w:val="center"/>
    </w:pPr>
    <w:rPr>
      <w:rFonts w:eastAsia="Times New Roman" w:cs="Times New Roman"/>
      <w:b/>
      <w:szCs w:val="24"/>
      <w:lang w:eastAsia="ru-RU"/>
    </w:rPr>
  </w:style>
  <w:style w:type="character" w:customStyle="1" w:styleId="af2">
    <w:name w:val="Название Знак"/>
    <w:basedOn w:val="a0"/>
    <w:link w:val="af1"/>
    <w:uiPriority w:val="99"/>
    <w:rsid w:val="00692308"/>
    <w:rPr>
      <w:rFonts w:ascii="Times New Roman" w:eastAsia="Times New Roman" w:hAnsi="Times New Roman" w:cs="Times New Roman"/>
      <w:b/>
      <w:sz w:val="28"/>
      <w:szCs w:val="24"/>
      <w:lang w:eastAsia="ru-RU"/>
    </w:rPr>
  </w:style>
  <w:style w:type="paragraph" w:customStyle="1" w:styleId="Default">
    <w:name w:val="Default"/>
    <w:rsid w:val="00692308"/>
    <w:pPr>
      <w:autoSpaceDE w:val="0"/>
      <w:autoSpaceDN w:val="0"/>
      <w:adjustRightInd w:val="0"/>
      <w:spacing w:after="0" w:line="240" w:lineRule="auto"/>
      <w:ind w:firstLine="851"/>
      <w:jc w:val="both"/>
    </w:pPr>
    <w:rPr>
      <w:rFonts w:ascii="Arial" w:eastAsia="Calibri" w:hAnsi="Arial" w:cs="Arial"/>
      <w:color w:val="000000"/>
      <w:sz w:val="24"/>
      <w:szCs w:val="24"/>
    </w:rPr>
  </w:style>
  <w:style w:type="paragraph" w:customStyle="1" w:styleId="af3">
    <w:name w:val="Нормальный (таблица)"/>
    <w:basedOn w:val="a"/>
    <w:next w:val="a"/>
    <w:uiPriority w:val="99"/>
    <w:rsid w:val="00692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4">
    <w:name w:val="footer"/>
    <w:basedOn w:val="a"/>
    <w:link w:val="af5"/>
    <w:unhideWhenUsed/>
    <w:rsid w:val="00A25B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25BB2"/>
    <w:rPr>
      <w:rFonts w:ascii="Times New Roman" w:hAnsi="Times New Roman"/>
      <w:sz w:val="28"/>
    </w:rPr>
  </w:style>
  <w:style w:type="numbering" w:customStyle="1" w:styleId="2">
    <w:name w:val="Нет списка2"/>
    <w:next w:val="a2"/>
    <w:semiHidden/>
    <w:rsid w:val="008C3872"/>
  </w:style>
  <w:style w:type="table" w:customStyle="1" w:styleId="14">
    <w:name w:val="Сетка таблицы1"/>
    <w:basedOn w:val="a1"/>
    <w:next w:val="a4"/>
    <w:rsid w:val="008C3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ной текст документа"/>
    <w:basedOn w:val="a"/>
    <w:rsid w:val="008C3872"/>
    <w:pPr>
      <w:spacing w:before="120" w:after="120" w:line="240" w:lineRule="auto"/>
      <w:jc w:val="both"/>
    </w:pPr>
    <w:rPr>
      <w:rFonts w:eastAsia="Times New Roman" w:cs="Times New Roman"/>
      <w:sz w:val="24"/>
      <w:szCs w:val="20"/>
      <w:lang w:eastAsia="ar-SA"/>
    </w:rPr>
  </w:style>
  <w:style w:type="paragraph" w:customStyle="1" w:styleId="15">
    <w:name w:val="марк список 1"/>
    <w:basedOn w:val="a"/>
    <w:rsid w:val="008C3872"/>
    <w:pPr>
      <w:tabs>
        <w:tab w:val="left" w:pos="360"/>
      </w:tabs>
      <w:spacing w:before="120" w:after="120" w:line="240" w:lineRule="auto"/>
      <w:jc w:val="both"/>
    </w:pPr>
    <w:rPr>
      <w:rFonts w:eastAsia="Times New Roman" w:cs="Times New Roman"/>
      <w:sz w:val="24"/>
      <w:szCs w:val="20"/>
      <w:lang w:eastAsia="ar-SA"/>
    </w:rPr>
  </w:style>
  <w:style w:type="paragraph" w:customStyle="1" w:styleId="ConsPlusNonformat">
    <w:name w:val="ConsPlusNonformat"/>
    <w:rsid w:val="008C38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Гипертекстовая ссылка"/>
    <w:rsid w:val="008C387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3840608.0" TargetMode="External"/><Relationship Id="rId18" Type="http://schemas.openxmlformats.org/officeDocument/2006/relationships/hyperlink" Target="garantF1://12024624.2" TargetMode="External"/><Relationship Id="rId26" Type="http://schemas.openxmlformats.org/officeDocument/2006/relationships/hyperlink" Target="garantF1://12025267.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garantF1://12024624.2" TargetMode="External"/><Relationship Id="rId7" Type="http://schemas.openxmlformats.org/officeDocument/2006/relationships/hyperlink" Target="garantF1://12024624.72" TargetMode="External"/><Relationship Id="rId12" Type="http://schemas.openxmlformats.org/officeDocument/2006/relationships/hyperlink" Target="garantF1://23840532.0" TargetMode="External"/><Relationship Id="rId17" Type="http://schemas.openxmlformats.org/officeDocument/2006/relationships/hyperlink" Target="garantF1://12024624.2" TargetMode="External"/><Relationship Id="rId25" Type="http://schemas.openxmlformats.org/officeDocument/2006/relationships/hyperlink" Target="garantF1://12024624.2" TargetMode="External"/><Relationship Id="rId33" Type="http://schemas.openxmlformats.org/officeDocument/2006/relationships/hyperlink" Target="garantF1://12084522.21" TargetMode="External"/><Relationship Id="rId38" Type="http://schemas.openxmlformats.org/officeDocument/2006/relationships/hyperlink" Target="garantF1://12064247.7"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2024624.2" TargetMode="External"/><Relationship Id="rId29" Type="http://schemas.openxmlformats.org/officeDocument/2006/relationships/hyperlink" Target="garantF1://12024624.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735646.0" TargetMode="External"/><Relationship Id="rId24" Type="http://schemas.openxmlformats.org/officeDocument/2006/relationships/hyperlink" Target="garantF1://12024624.2" TargetMode="External"/><Relationship Id="rId32" Type="http://schemas.openxmlformats.org/officeDocument/2006/relationships/hyperlink" Target="garantF1://12092082.0" TargetMode="External"/><Relationship Id="rId37" Type="http://schemas.openxmlformats.org/officeDocument/2006/relationships/hyperlink" Target="garantF1://12067036.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23936500.0" TargetMode="External"/><Relationship Id="rId10" Type="http://schemas.openxmlformats.org/officeDocument/2006/relationships/hyperlink" Target="garantF1://12064247.0" TargetMode="External"/><Relationship Id="rId19" Type="http://schemas.openxmlformats.org/officeDocument/2006/relationships/hyperlink" Target="garantF1://12024624.2" TargetMode="External"/><Relationship Id="rId31" Type="http://schemas.openxmlformats.org/officeDocument/2006/relationships/hyperlink" Target="garantF1://12064247.1222"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36877432.0" TargetMode="External"/><Relationship Id="rId22" Type="http://schemas.openxmlformats.org/officeDocument/2006/relationships/hyperlink" Target="garantF1://10064072.0" TargetMode="External"/><Relationship Id="rId27" Type="http://schemas.openxmlformats.org/officeDocument/2006/relationships/hyperlink" Target="garantF1://12024624.2" TargetMode="External"/><Relationship Id="rId30" Type="http://schemas.openxmlformats.org/officeDocument/2006/relationships/hyperlink" Target="garantF1://12025267.0"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Филипьев</dc:creator>
  <cp:keywords/>
  <dc:description/>
  <cp:lastModifiedBy>user</cp:lastModifiedBy>
  <cp:revision>2</cp:revision>
  <dcterms:created xsi:type="dcterms:W3CDTF">2016-07-25T13:06:00Z</dcterms:created>
  <dcterms:modified xsi:type="dcterms:W3CDTF">2016-07-25T13:06:00Z</dcterms:modified>
</cp:coreProperties>
</file>