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B6" w:rsidRPr="00D94BB6" w:rsidRDefault="00D94BB6" w:rsidP="00D94B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4BB6"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АНТИКОРРУПЦИОННОЕ ЗАКЛЮЧЕНИЕ</w:t>
      </w:r>
    </w:p>
    <w:p w:rsidR="00FD20F1" w:rsidRDefault="00D94BB6" w:rsidP="00D94B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4BB6">
        <w:rPr>
          <w:rFonts w:ascii="Times New Roman" w:hAnsi="Times New Roman" w:cs="Times New Roman"/>
          <w:color w:val="000000"/>
          <w:sz w:val="28"/>
          <w:szCs w:val="28"/>
        </w:rPr>
        <w:t>На проект решения Совета Ольгинского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D94BB6">
        <w:rPr>
          <w:rFonts w:ascii="Times New Roman" w:hAnsi="Times New Roman" w:cs="Times New Roman"/>
          <w:color w:val="000000"/>
          <w:sz w:val="28"/>
          <w:szCs w:val="28"/>
        </w:rPr>
        <w:t>Об утверждении тарифов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оказание платных услуг насе</w:t>
      </w:r>
      <w:r w:rsidRPr="00D94BB6">
        <w:rPr>
          <w:rFonts w:ascii="Times New Roman" w:hAnsi="Times New Roman" w:cs="Times New Roman"/>
          <w:color w:val="000000"/>
          <w:sz w:val="28"/>
          <w:szCs w:val="28"/>
        </w:rPr>
        <w:t>лению, предоставляемых муниципальным унитарным предприятием «</w:t>
      </w:r>
      <w:proofErr w:type="spellStart"/>
      <w:r w:rsidRPr="00D94BB6">
        <w:rPr>
          <w:rFonts w:ascii="Times New Roman" w:hAnsi="Times New Roman" w:cs="Times New Roman"/>
          <w:color w:val="000000"/>
          <w:sz w:val="28"/>
          <w:szCs w:val="28"/>
        </w:rPr>
        <w:t>Ольгин</w:t>
      </w:r>
      <w:r>
        <w:rPr>
          <w:rFonts w:ascii="Times New Roman" w:hAnsi="Times New Roman" w:cs="Times New Roman"/>
          <w:color w:val="000000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жилищно-коммунальное хозяй</w:t>
      </w:r>
      <w:r w:rsidRPr="00D94BB6">
        <w:rPr>
          <w:rFonts w:ascii="Times New Roman" w:hAnsi="Times New Roman" w:cs="Times New Roman"/>
          <w:color w:val="000000"/>
          <w:sz w:val="28"/>
          <w:szCs w:val="28"/>
        </w:rPr>
        <w:t>ство»</w:t>
      </w:r>
    </w:p>
    <w:p w:rsidR="00FD20F1" w:rsidRPr="00FD20F1" w:rsidRDefault="00FD20F1" w:rsidP="00FD20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20F1" w:rsidRPr="00FD20F1" w:rsidRDefault="00D94BB6" w:rsidP="00FD20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 апреля</w:t>
      </w:r>
      <w:r w:rsidR="00FD20F1"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 2015 года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FD20F1"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Ольгинский</w:t>
      </w:r>
      <w:proofErr w:type="spellEnd"/>
    </w:p>
    <w:p w:rsidR="00FD20F1" w:rsidRPr="00FD20F1" w:rsidRDefault="00FD20F1" w:rsidP="00FD20F1">
      <w:pPr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20F1" w:rsidRPr="006E76CD" w:rsidRDefault="00262490" w:rsidP="006E7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D94BB6" w:rsidRPr="00D94BB6">
        <w:rPr>
          <w:rFonts w:ascii="Times New Roman" w:hAnsi="Times New Roman" w:cs="Times New Roman"/>
          <w:color w:val="000000"/>
          <w:sz w:val="28"/>
          <w:szCs w:val="28"/>
        </w:rPr>
        <w:t xml:space="preserve">Мной начальником общего отдела администрации Ольгинского сельского поселения Абинского района </w:t>
      </w:r>
      <w:r w:rsidR="00570413">
        <w:rPr>
          <w:rFonts w:ascii="Times New Roman" w:hAnsi="Times New Roman" w:cs="Times New Roman"/>
          <w:color w:val="000000"/>
          <w:sz w:val="28"/>
          <w:szCs w:val="28"/>
        </w:rPr>
        <w:t xml:space="preserve">Сущенко Еленой Александровной </w:t>
      </w:r>
      <w:r w:rsidR="00D94BB6" w:rsidRPr="00D94BB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решением Совета Ольгинского сельского поселения от 15.07.2011г. № 106-с «Об утверждении положения об антикоррупционной экспертизе нормативных правовых актов и проектов нормативных правовых актов Совета Ольгинского сельского поселения Абинского района» </w:t>
      </w:r>
      <w:r w:rsidR="00FD20F1" w:rsidRPr="00707B0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проведена антикоррупционная экспертиза проекта </w:t>
      </w:r>
      <w:r w:rsidR="003118EA">
        <w:rPr>
          <w:rFonts w:ascii="Times New Roman" w:hAnsi="Times New Roman" w:cs="Times New Roman"/>
          <w:color w:val="000000"/>
          <w:sz w:val="28"/>
          <w:szCs w:val="28"/>
        </w:rPr>
        <w:t>решения Совета</w:t>
      </w:r>
      <w:r w:rsidR="00FD20F1" w:rsidRPr="00707B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4BB6">
        <w:rPr>
          <w:rFonts w:ascii="Times New Roman" w:hAnsi="Times New Roman" w:cs="Times New Roman"/>
          <w:color w:val="000000"/>
          <w:sz w:val="28"/>
          <w:szCs w:val="28"/>
        </w:rPr>
        <w:t>Ольгинского сельского поселения</w:t>
      </w:r>
      <w:r w:rsidR="00FD20F1" w:rsidRPr="00707B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20F1" w:rsidRPr="003118E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94BB6" w:rsidRPr="00D94BB6">
        <w:rPr>
          <w:rFonts w:ascii="Times New Roman" w:hAnsi="Times New Roman" w:cs="Times New Roman"/>
          <w:sz w:val="28"/>
          <w:szCs w:val="28"/>
        </w:rPr>
        <w:t>Об утверждении тарифов</w:t>
      </w:r>
      <w:r w:rsidR="00D94BB6">
        <w:rPr>
          <w:rFonts w:ascii="Times New Roman" w:hAnsi="Times New Roman" w:cs="Times New Roman"/>
          <w:sz w:val="28"/>
          <w:szCs w:val="28"/>
        </w:rPr>
        <w:t xml:space="preserve"> на оказание платных услуг насе</w:t>
      </w:r>
      <w:r w:rsidR="00D94BB6" w:rsidRPr="00D94BB6">
        <w:rPr>
          <w:rFonts w:ascii="Times New Roman" w:hAnsi="Times New Roman" w:cs="Times New Roman"/>
          <w:sz w:val="28"/>
          <w:szCs w:val="28"/>
        </w:rPr>
        <w:t>лению, предоставляемых муниципальным унитарным предприятием «</w:t>
      </w:r>
      <w:proofErr w:type="spellStart"/>
      <w:r w:rsidR="00D94BB6" w:rsidRPr="00D94BB6">
        <w:rPr>
          <w:rFonts w:ascii="Times New Roman" w:hAnsi="Times New Roman" w:cs="Times New Roman"/>
          <w:sz w:val="28"/>
          <w:szCs w:val="28"/>
        </w:rPr>
        <w:t>Ольгинское</w:t>
      </w:r>
      <w:proofErr w:type="spellEnd"/>
      <w:r w:rsidR="00D94BB6" w:rsidRPr="00D94BB6">
        <w:rPr>
          <w:rFonts w:ascii="Times New Roman" w:hAnsi="Times New Roman" w:cs="Times New Roman"/>
          <w:sz w:val="28"/>
          <w:szCs w:val="28"/>
        </w:rPr>
        <w:t xml:space="preserve"> жилищно-комм</w:t>
      </w:r>
      <w:r w:rsidR="00D94BB6">
        <w:rPr>
          <w:rFonts w:ascii="Times New Roman" w:hAnsi="Times New Roman" w:cs="Times New Roman"/>
          <w:sz w:val="28"/>
          <w:szCs w:val="28"/>
        </w:rPr>
        <w:t>унальное хозяйство</w:t>
      </w:r>
      <w:r w:rsidR="003118EA" w:rsidRPr="003118EA">
        <w:rPr>
          <w:rFonts w:ascii="Times New Roman" w:hAnsi="Times New Roman" w:cs="Times New Roman"/>
          <w:sz w:val="28"/>
          <w:szCs w:val="28"/>
        </w:rPr>
        <w:t>»</w:t>
      </w:r>
      <w:r w:rsidR="00FD20F1" w:rsidRPr="006E76CD">
        <w:rPr>
          <w:rFonts w:ascii="Times New Roman" w:hAnsi="Times New Roman" w:cs="Times New Roman"/>
          <w:sz w:val="28"/>
          <w:szCs w:val="28"/>
        </w:rPr>
        <w:t>».</w:t>
      </w:r>
    </w:p>
    <w:p w:rsidR="00FD20F1" w:rsidRPr="003A4A37" w:rsidRDefault="00FD20F1" w:rsidP="006E76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B05">
        <w:rPr>
          <w:rFonts w:ascii="Times New Roman" w:hAnsi="Times New Roman" w:cs="Times New Roman"/>
          <w:color w:val="000000"/>
          <w:sz w:val="28"/>
          <w:szCs w:val="28"/>
        </w:rPr>
        <w:t xml:space="preserve">           Предметом правового регулирования рассматриваемого </w:t>
      </w:r>
      <w:r w:rsidR="003A4A37" w:rsidRPr="00707B05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Pr="00707B05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нормативного правового акта являются правоотношения в области </w:t>
      </w:r>
      <w:r w:rsidR="003118EA" w:rsidRPr="003118EA">
        <w:rPr>
          <w:rFonts w:ascii="Times New Roman" w:hAnsi="Times New Roman" w:cs="Times New Roman"/>
          <w:sz w:val="28"/>
          <w:szCs w:val="28"/>
        </w:rPr>
        <w:t>утверждени</w:t>
      </w:r>
      <w:r w:rsidR="003118EA">
        <w:rPr>
          <w:rFonts w:ascii="Times New Roman" w:hAnsi="Times New Roman" w:cs="Times New Roman"/>
          <w:sz w:val="28"/>
          <w:szCs w:val="28"/>
        </w:rPr>
        <w:t>я</w:t>
      </w:r>
      <w:r w:rsidR="003118EA" w:rsidRPr="003118EA">
        <w:rPr>
          <w:rFonts w:ascii="Times New Roman" w:hAnsi="Times New Roman" w:cs="Times New Roman"/>
          <w:sz w:val="28"/>
          <w:szCs w:val="28"/>
        </w:rPr>
        <w:t xml:space="preserve"> тарифов </w:t>
      </w:r>
      <w:r w:rsidR="003118EA" w:rsidRPr="003118EA">
        <w:rPr>
          <w:rFonts w:ascii="Times New Roman" w:hAnsi="Times New Roman" w:cs="Times New Roman"/>
          <w:bCs/>
          <w:sz w:val="28"/>
          <w:szCs w:val="28"/>
        </w:rPr>
        <w:t>платных услуг населению, предприятиям и</w:t>
      </w:r>
      <w:bookmarkStart w:id="0" w:name="_GoBack"/>
      <w:bookmarkEnd w:id="0"/>
      <w:r w:rsidR="003118EA" w:rsidRPr="003118EA">
        <w:rPr>
          <w:rFonts w:ascii="Times New Roman" w:hAnsi="Times New Roman" w:cs="Times New Roman"/>
          <w:bCs/>
          <w:sz w:val="28"/>
          <w:szCs w:val="28"/>
        </w:rPr>
        <w:t xml:space="preserve"> юридическим лицам, оказываемых </w:t>
      </w:r>
      <w:r w:rsidR="003118EA" w:rsidRPr="003118EA">
        <w:rPr>
          <w:rFonts w:ascii="Times New Roman" w:hAnsi="Times New Roman" w:cs="Times New Roman"/>
          <w:sz w:val="28"/>
          <w:szCs w:val="28"/>
        </w:rPr>
        <w:t>муниципальным унитарным предприятием</w:t>
      </w:r>
      <w:r w:rsidR="00707B05">
        <w:rPr>
          <w:rFonts w:ascii="Times New Roman" w:hAnsi="Times New Roman" w:cs="Times New Roman"/>
          <w:sz w:val="28"/>
          <w:szCs w:val="28"/>
        </w:rPr>
        <w:t>.</w:t>
      </w:r>
    </w:p>
    <w:p w:rsidR="00FD20F1" w:rsidRPr="00DF4EA0" w:rsidRDefault="008A7564" w:rsidP="00580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EA0">
        <w:rPr>
          <w:rFonts w:ascii="Times New Roman" w:hAnsi="Times New Roman" w:cs="Times New Roman"/>
          <w:sz w:val="28"/>
          <w:szCs w:val="28"/>
        </w:rPr>
        <w:t>Данные правоотношения регулируются</w:t>
      </w:r>
      <w:r w:rsidR="00580966">
        <w:rPr>
          <w:rFonts w:ascii="Times New Roman" w:hAnsi="Times New Roman" w:cs="Times New Roman"/>
          <w:sz w:val="28"/>
          <w:szCs w:val="28"/>
        </w:rPr>
        <w:t xml:space="preserve"> Федеральным законом от 30 декабря 2004года № 210-ФЗ "Об основах регулирования тарифов организаций коммунального комплекса"</w:t>
      </w:r>
      <w:r w:rsidR="00842ECC" w:rsidRPr="00DF4EA0">
        <w:rPr>
          <w:rFonts w:ascii="Times New Roman" w:hAnsi="Times New Roman" w:cs="Times New Roman"/>
          <w:sz w:val="28"/>
          <w:szCs w:val="28"/>
        </w:rPr>
        <w:t>.</w:t>
      </w:r>
    </w:p>
    <w:p w:rsidR="00DF4EA0" w:rsidRDefault="00391DED" w:rsidP="00DF4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EA0">
        <w:rPr>
          <w:rFonts w:ascii="Times New Roman" w:hAnsi="Times New Roman" w:cs="Times New Roman"/>
          <w:sz w:val="28"/>
          <w:szCs w:val="28"/>
        </w:rPr>
        <w:t xml:space="preserve">  В соответствии </w:t>
      </w:r>
      <w:r w:rsidR="00D6760F" w:rsidRPr="00DF4EA0">
        <w:rPr>
          <w:rFonts w:ascii="Times New Roman" w:hAnsi="Times New Roman" w:cs="Times New Roman"/>
          <w:sz w:val="28"/>
          <w:szCs w:val="28"/>
        </w:rPr>
        <w:t>с</w:t>
      </w:r>
      <w:r w:rsidR="00DF4EA0">
        <w:rPr>
          <w:rFonts w:ascii="Times New Roman" w:hAnsi="Times New Roman" w:cs="Times New Roman"/>
          <w:sz w:val="28"/>
          <w:szCs w:val="28"/>
        </w:rPr>
        <w:t>остатьёй 5</w:t>
      </w:r>
      <w:r w:rsidR="00580966">
        <w:rPr>
          <w:rFonts w:ascii="Times New Roman" w:hAnsi="Times New Roman" w:cs="Times New Roman"/>
          <w:sz w:val="28"/>
          <w:szCs w:val="28"/>
        </w:rPr>
        <w:t xml:space="preserve"> Федерального закона от 30 декабря 2004 года № 210-ФЗ</w:t>
      </w:r>
      <w:r w:rsidR="00D94BB6">
        <w:rPr>
          <w:rFonts w:ascii="Times New Roman" w:hAnsi="Times New Roman" w:cs="Times New Roman"/>
          <w:sz w:val="28"/>
          <w:szCs w:val="28"/>
        </w:rPr>
        <w:t xml:space="preserve"> </w:t>
      </w:r>
      <w:r w:rsidR="00580966">
        <w:rPr>
          <w:rFonts w:ascii="Times New Roman" w:hAnsi="Times New Roman" w:cs="Times New Roman"/>
          <w:sz w:val="28"/>
          <w:szCs w:val="28"/>
        </w:rPr>
        <w:t>представительные органы муниципальных образований осуществляют следующие полномочия в области регулирования тарифов и надбавок организаций коммунального комплекса:</w:t>
      </w:r>
      <w:r w:rsidR="00262490">
        <w:rPr>
          <w:rFonts w:ascii="Times New Roman" w:hAnsi="Times New Roman" w:cs="Times New Roman"/>
          <w:sz w:val="28"/>
          <w:szCs w:val="28"/>
        </w:rPr>
        <w:t xml:space="preserve"> </w:t>
      </w:r>
      <w:r w:rsidR="00DF4EA0">
        <w:rPr>
          <w:rFonts w:ascii="Times New Roman" w:hAnsi="Times New Roman" w:cs="Times New Roman"/>
          <w:sz w:val="28"/>
          <w:szCs w:val="28"/>
        </w:rPr>
        <w:t>устанавливают надбавки к тарифам на товары и услуги организаций коммунального комплекса в соответствии с предельным индексом, установленным органом регулирования субъекта Российской Федерации для соответствующего муниципального образования, тарифы на подключение к системам коммунальной инфраструктуры, тарифы организаций коммуна</w:t>
      </w:r>
      <w:r w:rsidR="00580966">
        <w:rPr>
          <w:rFonts w:ascii="Times New Roman" w:hAnsi="Times New Roman" w:cs="Times New Roman"/>
          <w:sz w:val="28"/>
          <w:szCs w:val="28"/>
        </w:rPr>
        <w:t>льного комплекса на подключение.</w:t>
      </w:r>
    </w:p>
    <w:p w:rsidR="00FD20F1" w:rsidRDefault="00D94BB6" w:rsidP="00DF4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принятие</w:t>
      </w:r>
      <w:r w:rsidR="00FD20F1"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рассматриваемого </w:t>
      </w:r>
      <w:r w:rsidR="000F5C95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="00D33351">
        <w:rPr>
          <w:rFonts w:ascii="Times New Roman" w:hAnsi="Times New Roman" w:cs="Times New Roman"/>
          <w:color w:val="000000"/>
          <w:sz w:val="28"/>
          <w:szCs w:val="28"/>
        </w:rPr>
        <w:t>правового акта относит</w:t>
      </w:r>
      <w:r w:rsidR="00FD20F1"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ся к полномочиям </w:t>
      </w:r>
      <w:r w:rsidR="00EA4D69" w:rsidRPr="00EA4D69">
        <w:rPr>
          <w:rFonts w:ascii="Times New Roman" w:hAnsi="Times New Roman" w:cs="Times New Roman"/>
          <w:color w:val="000000"/>
          <w:sz w:val="28"/>
          <w:szCs w:val="28"/>
        </w:rPr>
        <w:t>представительных</w:t>
      </w:r>
      <w:r w:rsidR="00FD20F1" w:rsidRPr="00FD20F1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самоуправления.</w:t>
      </w:r>
    </w:p>
    <w:p w:rsidR="000F5C95" w:rsidRDefault="00D94BB6" w:rsidP="006E76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F5C95">
        <w:rPr>
          <w:rFonts w:ascii="Times New Roman" w:hAnsi="Times New Roman" w:cs="Times New Roman"/>
          <w:color w:val="000000"/>
          <w:sz w:val="28"/>
          <w:szCs w:val="28"/>
        </w:rPr>
        <w:t xml:space="preserve">В проекте нормативного правового акта не выявлено </w:t>
      </w:r>
      <w:proofErr w:type="spellStart"/>
      <w:r w:rsidR="000F5C95"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="000F5C95">
        <w:rPr>
          <w:rFonts w:ascii="Times New Roman" w:hAnsi="Times New Roman" w:cs="Times New Roman"/>
          <w:color w:val="000000"/>
          <w:sz w:val="28"/>
          <w:szCs w:val="28"/>
        </w:rPr>
        <w:t xml:space="preserve"> факторов.</w:t>
      </w:r>
    </w:p>
    <w:p w:rsidR="00EA4D69" w:rsidRPr="00FD20F1" w:rsidRDefault="00EA4D69" w:rsidP="006E76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7BD3" w:rsidRPr="00FD20F1" w:rsidRDefault="00FD20F1" w:rsidP="00047A21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общего отдела                                              </w:t>
      </w:r>
      <w:r w:rsidR="00D94BB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94BB6">
        <w:rPr>
          <w:rFonts w:ascii="Times New Roman" w:hAnsi="Times New Roman" w:cs="Times New Roman"/>
          <w:color w:val="000000"/>
          <w:sz w:val="28"/>
          <w:szCs w:val="28"/>
        </w:rPr>
        <w:t>Е.А. Сущенко</w:t>
      </w:r>
    </w:p>
    <w:sectPr w:rsidR="00C47BD3" w:rsidRPr="00FD20F1" w:rsidSect="0079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F1"/>
    <w:rsid w:val="000111C3"/>
    <w:rsid w:val="000305F5"/>
    <w:rsid w:val="00047A21"/>
    <w:rsid w:val="000A7019"/>
    <w:rsid w:val="000E104B"/>
    <w:rsid w:val="000F5C95"/>
    <w:rsid w:val="0012613E"/>
    <w:rsid w:val="001351B6"/>
    <w:rsid w:val="001B1FDF"/>
    <w:rsid w:val="00262490"/>
    <w:rsid w:val="003118EA"/>
    <w:rsid w:val="00391DED"/>
    <w:rsid w:val="003A4A37"/>
    <w:rsid w:val="004351D7"/>
    <w:rsid w:val="004E2C3B"/>
    <w:rsid w:val="00570413"/>
    <w:rsid w:val="00580966"/>
    <w:rsid w:val="005D4202"/>
    <w:rsid w:val="006E76CD"/>
    <w:rsid w:val="00707B05"/>
    <w:rsid w:val="00766867"/>
    <w:rsid w:val="00790512"/>
    <w:rsid w:val="008079CF"/>
    <w:rsid w:val="00842ECC"/>
    <w:rsid w:val="008A7564"/>
    <w:rsid w:val="00A24D8F"/>
    <w:rsid w:val="00A61F13"/>
    <w:rsid w:val="00A811B6"/>
    <w:rsid w:val="00AB6FE7"/>
    <w:rsid w:val="00C47BD3"/>
    <w:rsid w:val="00C82008"/>
    <w:rsid w:val="00D33351"/>
    <w:rsid w:val="00D51AC9"/>
    <w:rsid w:val="00D634E6"/>
    <w:rsid w:val="00D6760F"/>
    <w:rsid w:val="00D94BB6"/>
    <w:rsid w:val="00DF4EA0"/>
    <w:rsid w:val="00E56AF1"/>
    <w:rsid w:val="00E61AB8"/>
    <w:rsid w:val="00EA4D69"/>
    <w:rsid w:val="00FA4323"/>
    <w:rsid w:val="00FD2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2D453-26FD-423F-B34C-1DC319FC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Сущенко</cp:lastModifiedBy>
  <cp:revision>3</cp:revision>
  <cp:lastPrinted>2015-06-15T03:50:00Z</cp:lastPrinted>
  <dcterms:created xsi:type="dcterms:W3CDTF">2015-06-28T14:18:00Z</dcterms:created>
  <dcterms:modified xsi:type="dcterms:W3CDTF">2015-06-28T14:26:00Z</dcterms:modified>
</cp:coreProperties>
</file>